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EE" w:rsidRDefault="00D95F8E" w:rsidP="007B49EC">
      <w:pPr>
        <w:spacing w:after="0"/>
        <w:ind w:firstLine="708"/>
        <w:rPr>
          <w:rFonts w:ascii="Times New Roman" w:eastAsia="Times New Roman" w:hAnsi="Times New Roman" w:cs="Times New Roman"/>
          <w:lang w:val="kk-KZ" w:eastAsia="ru-RU"/>
        </w:rPr>
      </w:pPr>
      <w:r w:rsidRPr="00950AD5">
        <w:rPr>
          <w:rFonts w:ascii="Times New Roman" w:eastAsia="Times New Roman" w:hAnsi="Times New Roman" w:cs="Times New Roman"/>
          <w:b/>
          <w:lang w:val="kk-KZ" w:eastAsia="ru-RU"/>
        </w:rPr>
        <w:t xml:space="preserve">Дәріс </w:t>
      </w:r>
      <w:r w:rsidRPr="00950AD5">
        <w:rPr>
          <w:rFonts w:ascii="Times New Roman" w:eastAsia="Times New Roman" w:hAnsi="Times New Roman" w:cs="Times New Roman"/>
          <w:b/>
          <w:lang w:eastAsia="ru-RU"/>
        </w:rPr>
        <w:t>1</w:t>
      </w:r>
      <w:r w:rsidRPr="00950AD5">
        <w:rPr>
          <w:rFonts w:ascii="Times New Roman" w:eastAsia="Times New Roman" w:hAnsi="Times New Roman" w:cs="Times New Roman"/>
          <w:b/>
          <w:lang w:val="kk-KZ" w:eastAsia="ru-RU"/>
        </w:rPr>
        <w:t xml:space="preserve"> </w:t>
      </w:r>
      <w:r w:rsidRPr="00741163">
        <w:rPr>
          <w:rFonts w:ascii="Times New Roman" w:eastAsia="Times New Roman" w:hAnsi="Times New Roman" w:cs="Times New Roman"/>
          <w:b/>
          <w:lang w:val="kk-KZ" w:eastAsia="ru-RU"/>
        </w:rPr>
        <w:t>Пәннің мақсаты мен міндеті. Микроорганизмдер биотехнологиясының даму тарихы Өндірістік микробиологиялық үдерістердің жалпы сипаттамасы.</w:t>
      </w:r>
    </w:p>
    <w:p w:rsidR="007B49EC" w:rsidRDefault="002D68EE" w:rsidP="007B49EC">
      <w:pPr>
        <w:spacing w:after="0"/>
        <w:ind w:firstLine="708"/>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Биотехнология – биологиялық үдерістерді техника мен өнеркәсіптік өндірісте қолдану жайлы ғылым саласы. Оның атауы грек тілінен аударғанда </w:t>
      </w:r>
      <w:r w:rsidRPr="002D68EE">
        <w:rPr>
          <w:rFonts w:ascii="Times New Roman" w:eastAsia="Times New Roman" w:hAnsi="Times New Roman" w:cs="Times New Roman"/>
          <w:i/>
          <w:lang w:val="kk-KZ" w:eastAsia="ru-RU"/>
        </w:rPr>
        <w:t>bios</w:t>
      </w:r>
      <w:r w:rsidRPr="002D68EE">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тіршілік, </w:t>
      </w:r>
      <w:r w:rsidRPr="002D68EE">
        <w:rPr>
          <w:rFonts w:ascii="Times New Roman" w:eastAsia="Times New Roman" w:hAnsi="Times New Roman" w:cs="Times New Roman"/>
          <w:lang w:val="kk-KZ" w:eastAsia="ru-RU"/>
        </w:rPr>
        <w:t xml:space="preserve"> </w:t>
      </w:r>
      <w:r w:rsidRPr="002D68EE">
        <w:rPr>
          <w:rFonts w:ascii="Times New Roman" w:eastAsia="Times New Roman" w:hAnsi="Times New Roman" w:cs="Times New Roman"/>
          <w:i/>
          <w:lang w:val="kk-KZ" w:eastAsia="ru-RU"/>
        </w:rPr>
        <w:t>teken</w:t>
      </w:r>
      <w:r w:rsidRPr="002D68EE">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 xml:space="preserve"> өнер,</w:t>
      </w:r>
      <w:r w:rsidRPr="002D68EE">
        <w:rPr>
          <w:rFonts w:ascii="Times New Roman" w:eastAsia="Times New Roman" w:hAnsi="Times New Roman" w:cs="Times New Roman"/>
          <w:lang w:val="kk-KZ" w:eastAsia="ru-RU"/>
        </w:rPr>
        <w:t xml:space="preserve"> </w:t>
      </w:r>
      <w:r w:rsidRPr="002D68EE">
        <w:rPr>
          <w:rFonts w:ascii="Times New Roman" w:eastAsia="Times New Roman" w:hAnsi="Times New Roman" w:cs="Times New Roman"/>
          <w:i/>
          <w:lang w:val="kk-KZ" w:eastAsia="ru-RU"/>
        </w:rPr>
        <w:t>logos</w:t>
      </w:r>
      <w:r w:rsidRPr="002D68EE">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ғылым</w:t>
      </w:r>
      <w:r w:rsidR="007B4193">
        <w:rPr>
          <w:rFonts w:ascii="Times New Roman" w:eastAsia="Times New Roman" w:hAnsi="Times New Roman" w:cs="Times New Roman"/>
          <w:lang w:val="kk-KZ" w:eastAsia="ru-RU"/>
        </w:rPr>
        <w:t xml:space="preserve"> деген мағананы білдіреді.</w:t>
      </w:r>
      <w:r>
        <w:rPr>
          <w:rFonts w:ascii="Times New Roman" w:eastAsia="Times New Roman" w:hAnsi="Times New Roman" w:cs="Times New Roman"/>
          <w:lang w:val="kk-KZ" w:eastAsia="ru-RU"/>
        </w:rPr>
        <w:t xml:space="preserve"> Биологиялық үдерістер қатарына әртүрлі табиғатты биологиялық объектілер қолданылатын үдерістер жатқызылады (микроб, өсімдік және жануар), мысалы, бір қатар медициналық, тағамдық өнімдер өндірістері – антибиотиктер, вакциналар, ферменттер, жемдік және тағамдық ақуыздар, полисахаридтер, гормондар, гликозидтер, амин қышқылдары, алкалоидтар, биогаз, тыңайтқыш</w:t>
      </w:r>
      <w:bookmarkStart w:id="0" w:name="_GoBack"/>
      <w:bookmarkEnd w:id="0"/>
      <w:r>
        <w:rPr>
          <w:rFonts w:ascii="Times New Roman" w:eastAsia="Times New Roman" w:hAnsi="Times New Roman" w:cs="Times New Roman"/>
          <w:lang w:val="kk-KZ" w:eastAsia="ru-RU"/>
        </w:rPr>
        <w:t xml:space="preserve">тар және т.б.   </w:t>
      </w:r>
    </w:p>
    <w:p w:rsidR="007B49EC" w:rsidRDefault="007B49EC"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ab/>
        <w:t xml:space="preserve">Биотехнологтардың Еуропалық Федерациясының анықтауына сәйкес (ЕФБ, 1984) биотехнология микроорганизмдер, ұлпа жасушаларының дақылдары мен оның бөліктерінің қабілетін өндірістік жүзеге асыру мақсатында </w:t>
      </w:r>
      <w:r w:rsidR="009D04B6">
        <w:rPr>
          <w:rFonts w:ascii="Times New Roman" w:eastAsia="Times New Roman" w:hAnsi="Times New Roman" w:cs="Times New Roman"/>
          <w:lang w:val="kk-KZ" w:eastAsia="ru-RU"/>
        </w:rPr>
        <w:t xml:space="preserve">биохимия, микробиология және инженерлік ғылымдарды интегральды қолдануға негізделеді. </w:t>
      </w:r>
      <w:r w:rsidR="0076019A">
        <w:rPr>
          <w:rFonts w:ascii="Times New Roman" w:eastAsia="Times New Roman" w:hAnsi="Times New Roman" w:cs="Times New Roman"/>
          <w:lang w:val="kk-KZ" w:eastAsia="ru-RU"/>
        </w:rPr>
        <w:t xml:space="preserve">Пәннің анықтамасы бойынша биология, химия және техникалық пәндер саласындағы іргелі зерттеулер нәтижелері қолданбалы мәнге ие болады. Биотехнология жалпы биология, микробиология, ботаника, зоология, анатомия және физиология, биологиялық, органикалық және физикалық, коллоидты химия, иммунология, биоинженерия, генетика және басқа да ғылыми пәндермен тікелей байланысты. </w:t>
      </w:r>
    </w:p>
    <w:p w:rsidR="0076019A" w:rsidRDefault="0076019A"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ab/>
        <w:t>Дүние танымын артыру үшін туылған адамзат іс жүзінде биотехнологиялық үдерістерді арнайы ғылыми дәлелдемелерсіз ертеден қолданады. Негізінде шарап ашыту, нан ашыту технологияларын мыңдаған жылдар бұрын қолдан</w:t>
      </w:r>
      <w:r w:rsidR="00300342">
        <w:rPr>
          <w:rFonts w:ascii="Times New Roman" w:eastAsia="Times New Roman" w:hAnsi="Times New Roman" w:cs="Times New Roman"/>
          <w:lang w:val="kk-KZ" w:eastAsia="ru-RU"/>
        </w:rPr>
        <w:t>ған.</w:t>
      </w:r>
    </w:p>
    <w:p w:rsidR="00B81D1B" w:rsidRDefault="00B81D1B"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ab/>
        <w:t xml:space="preserve">Адамзаттың танымдық іс әрекеті қоғамның әлеуметтік даму деңгейімен тікелей байланысты. ХХ ғасырдың екінші жартысын ғылыми техникалық революция кезеңі деп атаймыз. Бүгінгі таңда ғылым адам өмірінде үлкен мәнге ие, және кез келген мәселені ғылыми тұрғыда шешу уақыт талабы. </w:t>
      </w:r>
    </w:p>
    <w:p w:rsidR="00A87516" w:rsidRDefault="001C553C"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ab/>
        <w:t xml:space="preserve">Ғылым адамзат қоғамының дамуы мен қалыптасу деңгейіне қарай эволюция жолымен біртіндеп қалыптасты. </w:t>
      </w:r>
      <w:r w:rsidR="00A87516">
        <w:rPr>
          <w:rFonts w:ascii="Times New Roman" w:eastAsia="Times New Roman" w:hAnsi="Times New Roman" w:cs="Times New Roman"/>
          <w:lang w:val="kk-KZ" w:eastAsia="ru-RU"/>
        </w:rPr>
        <w:t>Биотехнологияның дамуы мен қалыптасуын шартты түрде төрт кезеңге: эмпирикалық, этиологиялық, биотехнологиялық және генді техникалық</w:t>
      </w:r>
      <w:r w:rsidR="00A87516" w:rsidRPr="00A87516">
        <w:rPr>
          <w:rFonts w:ascii="Times New Roman" w:eastAsia="Times New Roman" w:hAnsi="Times New Roman" w:cs="Times New Roman"/>
          <w:lang w:val="kk-KZ" w:eastAsia="ru-RU"/>
        </w:rPr>
        <w:t xml:space="preserve"> </w:t>
      </w:r>
      <w:r w:rsidR="00A87516">
        <w:rPr>
          <w:rFonts w:ascii="Times New Roman" w:eastAsia="Times New Roman" w:hAnsi="Times New Roman" w:cs="Times New Roman"/>
          <w:lang w:val="kk-KZ" w:eastAsia="ru-RU"/>
        </w:rPr>
        <w:t xml:space="preserve">бөлуге болады. </w:t>
      </w:r>
      <w:r w:rsidR="001A1919" w:rsidRPr="001A1919">
        <w:rPr>
          <w:rFonts w:ascii="Times New Roman" w:eastAsia="Times New Roman" w:hAnsi="Times New Roman" w:cs="Times New Roman"/>
          <w:b/>
          <w:lang w:val="kk-KZ" w:eastAsia="ru-RU"/>
        </w:rPr>
        <w:t>Эмпирикалық</w:t>
      </w:r>
      <w:r w:rsidR="001A1919">
        <w:rPr>
          <w:rFonts w:ascii="Times New Roman" w:eastAsia="Times New Roman" w:hAnsi="Times New Roman" w:cs="Times New Roman"/>
          <w:lang w:val="kk-KZ" w:eastAsia="ru-RU"/>
        </w:rPr>
        <w:t xml:space="preserve"> (грек тілінен </w:t>
      </w:r>
      <w:r w:rsidR="001A1919" w:rsidRPr="001A1919">
        <w:rPr>
          <w:rFonts w:ascii="Times New Roman" w:eastAsia="Times New Roman" w:hAnsi="Times New Roman" w:cs="Times New Roman"/>
          <w:i/>
          <w:lang w:val="kk-KZ" w:eastAsia="ru-RU"/>
        </w:rPr>
        <w:t>empeirikos</w:t>
      </w:r>
      <w:r w:rsidR="001A1919">
        <w:rPr>
          <w:rFonts w:ascii="Times New Roman" w:eastAsia="Times New Roman" w:hAnsi="Times New Roman" w:cs="Times New Roman"/>
          <w:lang w:val="kk-KZ" w:eastAsia="ru-RU"/>
        </w:rPr>
        <w:t xml:space="preserve">- тәжірибе) </w:t>
      </w:r>
      <w:r w:rsidR="001A1919" w:rsidRPr="001A1919">
        <w:rPr>
          <w:rFonts w:ascii="Times New Roman" w:eastAsia="Times New Roman" w:hAnsi="Times New Roman" w:cs="Times New Roman"/>
          <w:b/>
          <w:lang w:val="kk-KZ" w:eastAsia="ru-RU"/>
        </w:rPr>
        <w:t xml:space="preserve">кезең </w:t>
      </w:r>
      <w:r w:rsidR="001A1919">
        <w:rPr>
          <w:rFonts w:ascii="Times New Roman" w:eastAsia="Times New Roman" w:hAnsi="Times New Roman" w:cs="Times New Roman"/>
          <w:lang w:val="kk-KZ" w:eastAsia="ru-RU"/>
        </w:rPr>
        <w:t xml:space="preserve">– ең ұзақ, шамамен 8000 жыл, оның 6000 жылы біздің эрамызға дейін, ал шамамен 2000 жылы біздің эрамызды қамтиды. Ол заманның ежелгі халықтары нан, сыра және басқа да өнімдерді дайындау үшін әдістер мен тәсілдерді интуитивті қолданды. </w:t>
      </w:r>
      <w:r w:rsidR="00B026DE">
        <w:rPr>
          <w:rFonts w:ascii="Times New Roman" w:eastAsia="Times New Roman" w:hAnsi="Times New Roman" w:cs="Times New Roman"/>
          <w:lang w:val="kk-KZ" w:eastAsia="ru-RU"/>
        </w:rPr>
        <w:t xml:space="preserve">Аңшылық шаруашылықтың дағдарысқа ұшырауы тағам өнімдерін дайындау үшін революциялық түрткі болды. Революция 8000 жыл </w:t>
      </w:r>
      <w:r w:rsidR="00DB233C">
        <w:rPr>
          <w:rFonts w:ascii="Times New Roman" w:eastAsia="Times New Roman" w:hAnsi="Times New Roman" w:cs="Times New Roman"/>
          <w:lang w:val="kk-KZ" w:eastAsia="ru-RU"/>
        </w:rPr>
        <w:t xml:space="preserve">бұрын басталып, </w:t>
      </w:r>
      <w:r w:rsidR="00560958">
        <w:rPr>
          <w:rFonts w:ascii="Times New Roman" w:eastAsia="Times New Roman" w:hAnsi="Times New Roman" w:cs="Times New Roman"/>
          <w:lang w:val="kk-KZ" w:eastAsia="ru-RU"/>
        </w:rPr>
        <w:t xml:space="preserve">жер шаруашлығының дамуына жол ашты (неолит және қола ғасыры). </w:t>
      </w:r>
      <w:r w:rsidR="00B026DE">
        <w:rPr>
          <w:rFonts w:ascii="Times New Roman" w:eastAsia="Times New Roman" w:hAnsi="Times New Roman" w:cs="Times New Roman"/>
          <w:lang w:val="kk-KZ" w:eastAsia="ru-RU"/>
        </w:rPr>
        <w:t xml:space="preserve"> </w:t>
      </w:r>
      <w:r w:rsidR="00560958">
        <w:rPr>
          <w:rFonts w:ascii="Times New Roman" w:eastAsia="Times New Roman" w:hAnsi="Times New Roman" w:cs="Times New Roman"/>
          <w:lang w:val="kk-KZ" w:eastAsia="ru-RU"/>
        </w:rPr>
        <w:t xml:space="preserve">Месопотамия, Мысыр, </w:t>
      </w:r>
      <w:r w:rsidR="00B026DE">
        <w:rPr>
          <w:rFonts w:ascii="Times New Roman" w:eastAsia="Times New Roman" w:hAnsi="Times New Roman" w:cs="Times New Roman"/>
          <w:lang w:val="kk-KZ" w:eastAsia="ru-RU"/>
        </w:rPr>
        <w:t xml:space="preserve"> </w:t>
      </w:r>
      <w:r w:rsidR="00560958">
        <w:rPr>
          <w:rFonts w:ascii="Times New Roman" w:eastAsia="Times New Roman" w:hAnsi="Times New Roman" w:cs="Times New Roman"/>
          <w:lang w:val="kk-KZ" w:eastAsia="ru-RU"/>
        </w:rPr>
        <w:t xml:space="preserve">Үнді және Қытайда өзен жағалауларындағы цивилизация қалыптаса бастады. Месопотамияның алғашқы тұрғындары – шумерлер (қазіргі Ирак аймағы) сол кезеңде гүлденген цивилизацияны құрды. Олар қышқыл қамырдан нан пісіріп, сыра ашыту өнерін меңгерді. Үй жағдайында сірке қышқылын дайындау </w:t>
      </w:r>
      <w:r w:rsidR="00EB746D">
        <w:rPr>
          <w:rFonts w:ascii="Times New Roman" w:eastAsia="Times New Roman" w:hAnsi="Times New Roman" w:cs="Times New Roman"/>
          <w:lang w:val="kk-KZ" w:eastAsia="ru-RU"/>
        </w:rPr>
        <w:t xml:space="preserve"> ХІV ғасырда </w:t>
      </w:r>
      <w:r w:rsidR="00560958">
        <w:rPr>
          <w:rFonts w:ascii="Times New Roman" w:eastAsia="Times New Roman" w:hAnsi="Times New Roman" w:cs="Times New Roman"/>
          <w:lang w:val="kk-KZ" w:eastAsia="ru-RU"/>
        </w:rPr>
        <w:t>белгілі бол</w:t>
      </w:r>
      <w:r w:rsidR="00EB746D">
        <w:rPr>
          <w:rFonts w:ascii="Times New Roman" w:eastAsia="Times New Roman" w:hAnsi="Times New Roman" w:cs="Times New Roman"/>
          <w:lang w:val="kk-KZ" w:eastAsia="ru-RU"/>
        </w:rPr>
        <w:t>ғанмен</w:t>
      </w:r>
      <w:r w:rsidR="00560958">
        <w:rPr>
          <w:rFonts w:ascii="Times New Roman" w:eastAsia="Times New Roman" w:hAnsi="Times New Roman" w:cs="Times New Roman"/>
          <w:lang w:val="kk-KZ" w:eastAsia="ru-RU"/>
        </w:rPr>
        <w:t>,</w:t>
      </w:r>
      <w:r w:rsidR="00EB746D">
        <w:rPr>
          <w:rFonts w:ascii="Times New Roman" w:eastAsia="Times New Roman" w:hAnsi="Times New Roman" w:cs="Times New Roman"/>
          <w:lang w:val="kk-KZ" w:eastAsia="ru-RU"/>
        </w:rPr>
        <w:t xml:space="preserve"> </w:t>
      </w:r>
      <w:r w:rsidR="00560958">
        <w:rPr>
          <w:rFonts w:ascii="Times New Roman" w:eastAsia="Times New Roman" w:hAnsi="Times New Roman" w:cs="Times New Roman"/>
          <w:lang w:val="kk-KZ" w:eastAsia="ru-RU"/>
        </w:rPr>
        <w:t xml:space="preserve">бұл үдерісті жүзеге асыратын микробтар жайлы әлем тек 1868 жылы Пастер еңбектері </w:t>
      </w:r>
      <w:r w:rsidR="00EB746D">
        <w:rPr>
          <w:rFonts w:ascii="Times New Roman" w:eastAsia="Times New Roman" w:hAnsi="Times New Roman" w:cs="Times New Roman"/>
          <w:lang w:val="kk-KZ" w:eastAsia="ru-RU"/>
        </w:rPr>
        <w:t xml:space="preserve">нәтижесінде білді; астық дақылдарынан арақты алу ХVІ ғасырда, шараптың бірінші дистилляциясы ХІІ ғасырда жүзеге асты;  шампан алу технологиясы ХVІІІ ғасырдан белгілі, бірақ толық этанолын тек ХІV ғасырда испаниялық Раймунд Луллия </w:t>
      </w:r>
      <w:r w:rsidR="00C2329D">
        <w:rPr>
          <w:rFonts w:ascii="Times New Roman" w:eastAsia="Times New Roman" w:hAnsi="Times New Roman" w:cs="Times New Roman"/>
          <w:lang w:val="kk-KZ" w:eastAsia="ru-RU"/>
        </w:rPr>
        <w:t xml:space="preserve">(шамамен 1235-1315) </w:t>
      </w:r>
      <w:r w:rsidR="00EB746D">
        <w:rPr>
          <w:rFonts w:ascii="Times New Roman" w:eastAsia="Times New Roman" w:hAnsi="Times New Roman" w:cs="Times New Roman"/>
          <w:lang w:val="kk-KZ" w:eastAsia="ru-RU"/>
        </w:rPr>
        <w:t xml:space="preserve">алды. </w:t>
      </w:r>
    </w:p>
    <w:p w:rsidR="00C2329D" w:rsidRDefault="00C2329D"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ab/>
        <w:t xml:space="preserve">Ежелгі заманда өсімдік және жануар текті тағам өнімдері тек тағам ретінде ғана емес, сонымен қатар дәрілік мақсатта да пайдаланды. Мысалы, Асирия астанасы Ниневияда </w:t>
      </w:r>
    </w:p>
    <w:p w:rsidR="0012185B" w:rsidRDefault="00C2329D"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ab/>
        <w:t xml:space="preserve">Ғылыми әдебиеттерде биотехнологиялық үдерістерді әр салаға сәйкес, мысалы,  «жануарлар жасушаларының биотехнологиясы», «Экономиялық микробиология», «Ферментация және биоинженерия», «Өндірістік микробиология», «Ауылшаруашылық биотехнологиясы», «Биохимиялық инженерия» және т.б. Негізінде белгілі бір микроб жасушасы немесе </w:t>
      </w:r>
      <w:r w:rsidR="0012185B">
        <w:rPr>
          <w:rFonts w:ascii="Times New Roman" w:eastAsia="Times New Roman" w:hAnsi="Times New Roman" w:cs="Times New Roman"/>
          <w:lang w:val="kk-KZ" w:eastAsia="ru-RU"/>
        </w:rPr>
        <w:t>өсімдік және жануарлар жасушалары түзетін</w:t>
      </w:r>
      <w:r>
        <w:rPr>
          <w:rFonts w:ascii="Times New Roman" w:eastAsia="Times New Roman" w:hAnsi="Times New Roman" w:cs="Times New Roman"/>
          <w:lang w:val="kk-KZ" w:eastAsia="ru-RU"/>
        </w:rPr>
        <w:t xml:space="preserve"> жеке өнімнің биотехнологиясы жайлы </w:t>
      </w:r>
      <w:r w:rsidR="0012185B">
        <w:rPr>
          <w:rFonts w:ascii="Times New Roman" w:eastAsia="Times New Roman" w:hAnsi="Times New Roman" w:cs="Times New Roman"/>
          <w:lang w:val="kk-KZ" w:eastAsia="ru-RU"/>
        </w:rPr>
        <w:t xml:space="preserve">жазып айтуға болады. Сондықтан биотехнологияны микроб биотехнологиясы, өсімдік немесе фитобиотехнология және жануарлар немесе зообиотехнология деп бөлген тиімді. Берілген 1 кесте бойынша үдерістердің </w:t>
      </w:r>
      <w:r w:rsidR="0012185B">
        <w:rPr>
          <w:rFonts w:ascii="Times New Roman" w:eastAsia="Times New Roman" w:hAnsi="Times New Roman" w:cs="Times New Roman"/>
          <w:lang w:val="kk-KZ" w:eastAsia="ru-RU"/>
        </w:rPr>
        <w:lastRenderedPageBreak/>
        <w:t xml:space="preserve">көп бөлігі микроб биотехнологиясына тиесілі. Микроорганизмдер өсімдіктер және жануарлармен салыстырғанда бір қатар артықшылықтарға ие, олар көбею жылдамдығы, құбылмалылық, сыртқы ортаның өзгермелі жағдайларына бейімделу жылдамдығы. </w:t>
      </w:r>
    </w:p>
    <w:p w:rsidR="0012185B" w:rsidRDefault="0012185B" w:rsidP="007B49EC">
      <w:pPr>
        <w:spacing w:after="0"/>
        <w:jc w:val="both"/>
        <w:rPr>
          <w:rFonts w:ascii="Times New Roman" w:eastAsia="Times New Roman" w:hAnsi="Times New Roman" w:cs="Times New Roman"/>
          <w:lang w:val="kk-KZ" w:eastAsia="ru-RU"/>
        </w:rPr>
      </w:pPr>
    </w:p>
    <w:tbl>
      <w:tblPr>
        <w:tblStyle w:val="a3"/>
        <w:tblW w:w="0" w:type="auto"/>
        <w:tblLook w:val="04A0" w:firstRow="1" w:lastRow="0" w:firstColumn="1" w:lastColumn="0" w:noHBand="0" w:noVBand="1"/>
      </w:tblPr>
      <w:tblGrid>
        <w:gridCol w:w="3115"/>
        <w:gridCol w:w="3115"/>
        <w:gridCol w:w="3115"/>
      </w:tblGrid>
      <w:tr w:rsidR="0012185B" w:rsidTr="0012185B">
        <w:tc>
          <w:tcPr>
            <w:tcW w:w="3115" w:type="dxa"/>
          </w:tcPr>
          <w:p w:rsidR="0012185B" w:rsidRDefault="0012185B" w:rsidP="007B49EC">
            <w:pPr>
              <w:spacing w:after="0"/>
              <w:jc w:val="both"/>
              <w:rPr>
                <w:rFonts w:ascii="Times New Roman" w:eastAsia="Times New Roman" w:hAnsi="Times New Roman" w:cs="Times New Roman"/>
                <w:lang w:val="kk-KZ" w:eastAsia="ru-RU"/>
              </w:rPr>
            </w:pPr>
          </w:p>
        </w:tc>
        <w:tc>
          <w:tcPr>
            <w:tcW w:w="3115" w:type="dxa"/>
          </w:tcPr>
          <w:p w:rsidR="0012185B" w:rsidRDefault="0012185B"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Биотехнология</w:t>
            </w:r>
          </w:p>
        </w:tc>
        <w:tc>
          <w:tcPr>
            <w:tcW w:w="3115" w:type="dxa"/>
          </w:tcPr>
          <w:p w:rsidR="0012185B" w:rsidRDefault="0012185B" w:rsidP="007B49EC">
            <w:pPr>
              <w:spacing w:after="0"/>
              <w:jc w:val="both"/>
              <w:rPr>
                <w:rFonts w:ascii="Times New Roman" w:eastAsia="Times New Roman" w:hAnsi="Times New Roman" w:cs="Times New Roman"/>
                <w:lang w:val="kk-KZ" w:eastAsia="ru-RU"/>
              </w:rPr>
            </w:pPr>
          </w:p>
        </w:tc>
      </w:tr>
      <w:tr w:rsidR="0012185B" w:rsidTr="0012185B">
        <w:tc>
          <w:tcPr>
            <w:tcW w:w="3115" w:type="dxa"/>
          </w:tcPr>
          <w:p w:rsidR="0012185B" w:rsidRDefault="0012185B" w:rsidP="0012185B">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Микроорганизмдер  биотехнологиясы</w:t>
            </w:r>
          </w:p>
        </w:tc>
        <w:tc>
          <w:tcPr>
            <w:tcW w:w="3115" w:type="dxa"/>
          </w:tcPr>
          <w:p w:rsidR="0012185B" w:rsidRDefault="0012185B"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Фитобиотехнология </w:t>
            </w:r>
          </w:p>
        </w:tc>
        <w:tc>
          <w:tcPr>
            <w:tcW w:w="3115" w:type="dxa"/>
          </w:tcPr>
          <w:p w:rsidR="0012185B" w:rsidRDefault="0012185B"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Зообиотехнология</w:t>
            </w:r>
          </w:p>
          <w:p w:rsidR="0012185B" w:rsidRDefault="0012185B" w:rsidP="007B49EC">
            <w:pPr>
              <w:spacing w:after="0"/>
              <w:jc w:val="both"/>
              <w:rPr>
                <w:rFonts w:ascii="Times New Roman" w:eastAsia="Times New Roman" w:hAnsi="Times New Roman" w:cs="Times New Roman"/>
                <w:lang w:val="kk-KZ" w:eastAsia="ru-RU"/>
              </w:rPr>
            </w:pPr>
          </w:p>
        </w:tc>
      </w:tr>
      <w:tr w:rsidR="0012185B" w:rsidTr="0012185B">
        <w:tc>
          <w:tcPr>
            <w:tcW w:w="3115" w:type="dxa"/>
          </w:tcPr>
          <w:p w:rsidR="0012185B" w:rsidRDefault="0012185B" w:rsidP="007B49EC">
            <w:pPr>
              <w:spacing w:after="0"/>
              <w:jc w:val="both"/>
              <w:rPr>
                <w:rFonts w:ascii="Times New Roman" w:eastAsia="Times New Roman" w:hAnsi="Times New Roman" w:cs="Times New Roman"/>
                <w:lang w:val="kk-KZ" w:eastAsia="ru-RU"/>
              </w:rPr>
            </w:pPr>
          </w:p>
        </w:tc>
        <w:tc>
          <w:tcPr>
            <w:tcW w:w="3115" w:type="dxa"/>
          </w:tcPr>
          <w:p w:rsidR="0012185B" w:rsidRDefault="0012185B"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Қолданылуы</w:t>
            </w:r>
          </w:p>
        </w:tc>
        <w:tc>
          <w:tcPr>
            <w:tcW w:w="3115" w:type="dxa"/>
          </w:tcPr>
          <w:p w:rsidR="0012185B" w:rsidRDefault="004F077A" w:rsidP="004F077A">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Мал шаруашылығы</w:t>
            </w:r>
          </w:p>
        </w:tc>
      </w:tr>
      <w:tr w:rsidR="004F077A" w:rsidTr="0012185B">
        <w:tc>
          <w:tcPr>
            <w:tcW w:w="3115" w:type="dxa"/>
          </w:tcPr>
          <w:p w:rsidR="004F077A" w:rsidRDefault="004F077A" w:rsidP="004F077A">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Жеңіл өнеркәсіп</w:t>
            </w:r>
          </w:p>
        </w:tc>
        <w:tc>
          <w:tcPr>
            <w:tcW w:w="3115" w:type="dxa"/>
          </w:tcPr>
          <w:p w:rsidR="004F077A" w:rsidRDefault="004F077A" w:rsidP="004F077A">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Агроөнеркәсіп кешені</w:t>
            </w:r>
          </w:p>
        </w:tc>
        <w:tc>
          <w:tcPr>
            <w:tcW w:w="3115" w:type="dxa"/>
          </w:tcPr>
          <w:p w:rsidR="004F077A" w:rsidRDefault="004F077A" w:rsidP="004F077A">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Тағам өнеркәсіп</w:t>
            </w:r>
          </w:p>
        </w:tc>
      </w:tr>
      <w:tr w:rsidR="004F077A" w:rsidTr="0012185B">
        <w:tc>
          <w:tcPr>
            <w:tcW w:w="3115" w:type="dxa"/>
          </w:tcPr>
          <w:p w:rsidR="004F077A" w:rsidRDefault="004F077A" w:rsidP="004F077A">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Тағам өнеркәсіп</w:t>
            </w:r>
          </w:p>
        </w:tc>
        <w:tc>
          <w:tcPr>
            <w:tcW w:w="3115" w:type="dxa"/>
          </w:tcPr>
          <w:p w:rsidR="004F077A" w:rsidRDefault="004F077A" w:rsidP="004F077A">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Медициналық өнеркәсіп</w:t>
            </w:r>
          </w:p>
        </w:tc>
        <w:tc>
          <w:tcPr>
            <w:tcW w:w="3115" w:type="dxa"/>
          </w:tcPr>
          <w:p w:rsidR="004F077A" w:rsidRDefault="004F077A" w:rsidP="004F077A">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Медициналық өнеркәсіп</w:t>
            </w:r>
          </w:p>
        </w:tc>
      </w:tr>
      <w:tr w:rsidR="0012185B" w:rsidTr="0012185B">
        <w:tc>
          <w:tcPr>
            <w:tcW w:w="3115" w:type="dxa"/>
          </w:tcPr>
          <w:p w:rsidR="0012185B" w:rsidRDefault="0012185B" w:rsidP="0012185B">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Медициналық өнеркәсіп</w:t>
            </w:r>
          </w:p>
        </w:tc>
        <w:tc>
          <w:tcPr>
            <w:tcW w:w="3115" w:type="dxa"/>
          </w:tcPr>
          <w:p w:rsidR="0012185B" w:rsidRDefault="004F077A"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Косметикалық өнеркәсіп</w:t>
            </w:r>
          </w:p>
        </w:tc>
        <w:tc>
          <w:tcPr>
            <w:tcW w:w="3115" w:type="dxa"/>
          </w:tcPr>
          <w:p w:rsidR="0012185B" w:rsidRDefault="0012185B" w:rsidP="007B49EC">
            <w:pPr>
              <w:spacing w:after="0"/>
              <w:jc w:val="both"/>
              <w:rPr>
                <w:rFonts w:ascii="Times New Roman" w:eastAsia="Times New Roman" w:hAnsi="Times New Roman" w:cs="Times New Roman"/>
                <w:lang w:val="kk-KZ" w:eastAsia="ru-RU"/>
              </w:rPr>
            </w:pPr>
          </w:p>
        </w:tc>
      </w:tr>
      <w:tr w:rsidR="0012185B" w:rsidTr="0012185B">
        <w:tc>
          <w:tcPr>
            <w:tcW w:w="3115" w:type="dxa"/>
          </w:tcPr>
          <w:p w:rsidR="0012185B" w:rsidRDefault="0012185B"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Химиялық өнеркәсіп</w:t>
            </w:r>
          </w:p>
        </w:tc>
        <w:tc>
          <w:tcPr>
            <w:tcW w:w="3115" w:type="dxa"/>
          </w:tcPr>
          <w:p w:rsidR="0012185B" w:rsidRDefault="0012185B" w:rsidP="007B49EC">
            <w:pPr>
              <w:spacing w:after="0"/>
              <w:jc w:val="both"/>
              <w:rPr>
                <w:rFonts w:ascii="Times New Roman" w:eastAsia="Times New Roman" w:hAnsi="Times New Roman" w:cs="Times New Roman"/>
                <w:lang w:val="kk-KZ" w:eastAsia="ru-RU"/>
              </w:rPr>
            </w:pPr>
          </w:p>
        </w:tc>
        <w:tc>
          <w:tcPr>
            <w:tcW w:w="3115" w:type="dxa"/>
          </w:tcPr>
          <w:p w:rsidR="0012185B" w:rsidRDefault="0012185B" w:rsidP="007B49EC">
            <w:pPr>
              <w:spacing w:after="0"/>
              <w:jc w:val="both"/>
              <w:rPr>
                <w:rFonts w:ascii="Times New Roman" w:eastAsia="Times New Roman" w:hAnsi="Times New Roman" w:cs="Times New Roman"/>
                <w:lang w:val="kk-KZ" w:eastAsia="ru-RU"/>
              </w:rPr>
            </w:pPr>
          </w:p>
        </w:tc>
      </w:tr>
      <w:tr w:rsidR="0012185B" w:rsidTr="0012185B">
        <w:tc>
          <w:tcPr>
            <w:tcW w:w="3115" w:type="dxa"/>
          </w:tcPr>
          <w:p w:rsidR="0012185B" w:rsidRDefault="0012185B"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Металлургия </w:t>
            </w:r>
          </w:p>
        </w:tc>
        <w:tc>
          <w:tcPr>
            <w:tcW w:w="3115" w:type="dxa"/>
          </w:tcPr>
          <w:p w:rsidR="0012185B" w:rsidRDefault="0012185B" w:rsidP="007B49EC">
            <w:pPr>
              <w:spacing w:after="0"/>
              <w:jc w:val="both"/>
              <w:rPr>
                <w:rFonts w:ascii="Times New Roman" w:eastAsia="Times New Roman" w:hAnsi="Times New Roman" w:cs="Times New Roman"/>
                <w:lang w:val="kk-KZ" w:eastAsia="ru-RU"/>
              </w:rPr>
            </w:pPr>
          </w:p>
        </w:tc>
        <w:tc>
          <w:tcPr>
            <w:tcW w:w="3115" w:type="dxa"/>
          </w:tcPr>
          <w:p w:rsidR="0012185B" w:rsidRDefault="0012185B" w:rsidP="007B49EC">
            <w:pPr>
              <w:spacing w:after="0"/>
              <w:jc w:val="both"/>
              <w:rPr>
                <w:rFonts w:ascii="Times New Roman" w:eastAsia="Times New Roman" w:hAnsi="Times New Roman" w:cs="Times New Roman"/>
                <w:lang w:val="kk-KZ" w:eastAsia="ru-RU"/>
              </w:rPr>
            </w:pPr>
          </w:p>
        </w:tc>
      </w:tr>
      <w:tr w:rsidR="0012185B" w:rsidTr="0012185B">
        <w:tc>
          <w:tcPr>
            <w:tcW w:w="3115" w:type="dxa"/>
          </w:tcPr>
          <w:p w:rsidR="0012185B" w:rsidRDefault="0012185B"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Мұнай өндіру өнеркәсібі</w:t>
            </w:r>
          </w:p>
        </w:tc>
        <w:tc>
          <w:tcPr>
            <w:tcW w:w="3115" w:type="dxa"/>
          </w:tcPr>
          <w:p w:rsidR="0012185B" w:rsidRDefault="0012185B" w:rsidP="007B49EC">
            <w:pPr>
              <w:spacing w:after="0"/>
              <w:jc w:val="both"/>
              <w:rPr>
                <w:rFonts w:ascii="Times New Roman" w:eastAsia="Times New Roman" w:hAnsi="Times New Roman" w:cs="Times New Roman"/>
                <w:lang w:val="kk-KZ" w:eastAsia="ru-RU"/>
              </w:rPr>
            </w:pPr>
          </w:p>
        </w:tc>
        <w:tc>
          <w:tcPr>
            <w:tcW w:w="3115" w:type="dxa"/>
          </w:tcPr>
          <w:p w:rsidR="0012185B" w:rsidRDefault="0012185B" w:rsidP="007B49EC">
            <w:pPr>
              <w:spacing w:after="0"/>
              <w:jc w:val="both"/>
              <w:rPr>
                <w:rFonts w:ascii="Times New Roman" w:eastAsia="Times New Roman" w:hAnsi="Times New Roman" w:cs="Times New Roman"/>
                <w:lang w:val="kk-KZ" w:eastAsia="ru-RU"/>
              </w:rPr>
            </w:pPr>
          </w:p>
        </w:tc>
      </w:tr>
      <w:tr w:rsidR="0012185B" w:rsidTr="0012185B">
        <w:tc>
          <w:tcPr>
            <w:tcW w:w="3115" w:type="dxa"/>
          </w:tcPr>
          <w:p w:rsidR="0012185B" w:rsidRDefault="004F077A"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Су шаруашылығы</w:t>
            </w:r>
          </w:p>
        </w:tc>
        <w:tc>
          <w:tcPr>
            <w:tcW w:w="3115" w:type="dxa"/>
          </w:tcPr>
          <w:p w:rsidR="0012185B" w:rsidRDefault="0012185B" w:rsidP="007B49EC">
            <w:pPr>
              <w:spacing w:after="0"/>
              <w:jc w:val="both"/>
              <w:rPr>
                <w:rFonts w:ascii="Times New Roman" w:eastAsia="Times New Roman" w:hAnsi="Times New Roman" w:cs="Times New Roman"/>
                <w:lang w:val="kk-KZ" w:eastAsia="ru-RU"/>
              </w:rPr>
            </w:pPr>
          </w:p>
        </w:tc>
        <w:tc>
          <w:tcPr>
            <w:tcW w:w="3115" w:type="dxa"/>
          </w:tcPr>
          <w:p w:rsidR="0012185B" w:rsidRDefault="0012185B" w:rsidP="007B49EC">
            <w:pPr>
              <w:spacing w:after="0"/>
              <w:jc w:val="both"/>
              <w:rPr>
                <w:rFonts w:ascii="Times New Roman" w:eastAsia="Times New Roman" w:hAnsi="Times New Roman" w:cs="Times New Roman"/>
                <w:lang w:val="kk-KZ" w:eastAsia="ru-RU"/>
              </w:rPr>
            </w:pPr>
          </w:p>
        </w:tc>
      </w:tr>
      <w:tr w:rsidR="004F077A" w:rsidTr="0012185B">
        <w:tc>
          <w:tcPr>
            <w:tcW w:w="3115" w:type="dxa"/>
          </w:tcPr>
          <w:p w:rsidR="004F077A" w:rsidRDefault="004F077A"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Қоршаған ортаны қорғау</w:t>
            </w:r>
          </w:p>
        </w:tc>
        <w:tc>
          <w:tcPr>
            <w:tcW w:w="3115" w:type="dxa"/>
          </w:tcPr>
          <w:p w:rsidR="004F077A" w:rsidRDefault="004F077A" w:rsidP="007B49EC">
            <w:pPr>
              <w:spacing w:after="0"/>
              <w:jc w:val="both"/>
              <w:rPr>
                <w:rFonts w:ascii="Times New Roman" w:eastAsia="Times New Roman" w:hAnsi="Times New Roman" w:cs="Times New Roman"/>
                <w:lang w:val="kk-KZ" w:eastAsia="ru-RU"/>
              </w:rPr>
            </w:pPr>
          </w:p>
        </w:tc>
        <w:tc>
          <w:tcPr>
            <w:tcW w:w="3115" w:type="dxa"/>
          </w:tcPr>
          <w:p w:rsidR="004F077A" w:rsidRDefault="004F077A" w:rsidP="007B49EC">
            <w:pPr>
              <w:spacing w:after="0"/>
              <w:jc w:val="both"/>
              <w:rPr>
                <w:rFonts w:ascii="Times New Roman" w:eastAsia="Times New Roman" w:hAnsi="Times New Roman" w:cs="Times New Roman"/>
                <w:lang w:val="kk-KZ" w:eastAsia="ru-RU"/>
              </w:rPr>
            </w:pPr>
          </w:p>
        </w:tc>
      </w:tr>
      <w:tr w:rsidR="004F077A" w:rsidTr="0012185B">
        <w:tc>
          <w:tcPr>
            <w:tcW w:w="3115" w:type="dxa"/>
          </w:tcPr>
          <w:p w:rsidR="004F077A" w:rsidRDefault="004F077A"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Энергетика </w:t>
            </w:r>
          </w:p>
        </w:tc>
        <w:tc>
          <w:tcPr>
            <w:tcW w:w="3115" w:type="dxa"/>
          </w:tcPr>
          <w:p w:rsidR="004F077A" w:rsidRDefault="004F077A" w:rsidP="007B49EC">
            <w:pPr>
              <w:spacing w:after="0"/>
              <w:jc w:val="both"/>
              <w:rPr>
                <w:rFonts w:ascii="Times New Roman" w:eastAsia="Times New Roman" w:hAnsi="Times New Roman" w:cs="Times New Roman"/>
                <w:lang w:val="kk-KZ" w:eastAsia="ru-RU"/>
              </w:rPr>
            </w:pPr>
          </w:p>
        </w:tc>
        <w:tc>
          <w:tcPr>
            <w:tcW w:w="3115" w:type="dxa"/>
          </w:tcPr>
          <w:p w:rsidR="004F077A" w:rsidRDefault="004F077A" w:rsidP="007B49EC">
            <w:pPr>
              <w:spacing w:after="0"/>
              <w:jc w:val="both"/>
              <w:rPr>
                <w:rFonts w:ascii="Times New Roman" w:eastAsia="Times New Roman" w:hAnsi="Times New Roman" w:cs="Times New Roman"/>
                <w:lang w:val="kk-KZ" w:eastAsia="ru-RU"/>
              </w:rPr>
            </w:pPr>
          </w:p>
        </w:tc>
      </w:tr>
      <w:tr w:rsidR="004F077A" w:rsidTr="0012185B">
        <w:tc>
          <w:tcPr>
            <w:tcW w:w="3115" w:type="dxa"/>
          </w:tcPr>
          <w:p w:rsidR="004F077A" w:rsidRDefault="004F077A"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Косметикалық өнеркәсіп</w:t>
            </w:r>
          </w:p>
        </w:tc>
        <w:tc>
          <w:tcPr>
            <w:tcW w:w="3115" w:type="dxa"/>
          </w:tcPr>
          <w:p w:rsidR="004F077A" w:rsidRDefault="004F077A" w:rsidP="007B49EC">
            <w:pPr>
              <w:spacing w:after="0"/>
              <w:jc w:val="both"/>
              <w:rPr>
                <w:rFonts w:ascii="Times New Roman" w:eastAsia="Times New Roman" w:hAnsi="Times New Roman" w:cs="Times New Roman"/>
                <w:lang w:val="kk-KZ" w:eastAsia="ru-RU"/>
              </w:rPr>
            </w:pPr>
          </w:p>
        </w:tc>
        <w:tc>
          <w:tcPr>
            <w:tcW w:w="3115" w:type="dxa"/>
          </w:tcPr>
          <w:p w:rsidR="004F077A" w:rsidRDefault="004F077A" w:rsidP="007B49EC">
            <w:pPr>
              <w:spacing w:after="0"/>
              <w:jc w:val="both"/>
              <w:rPr>
                <w:rFonts w:ascii="Times New Roman" w:eastAsia="Times New Roman" w:hAnsi="Times New Roman" w:cs="Times New Roman"/>
                <w:lang w:val="kk-KZ" w:eastAsia="ru-RU"/>
              </w:rPr>
            </w:pPr>
          </w:p>
        </w:tc>
      </w:tr>
    </w:tbl>
    <w:p w:rsidR="00C2329D" w:rsidRDefault="0012185B" w:rsidP="007B49EC">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rsidR="00D95F8E" w:rsidRDefault="00C2329D" w:rsidP="007B4193">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ab/>
      </w:r>
      <w:r w:rsidR="002D68EE">
        <w:rPr>
          <w:rFonts w:ascii="Times New Roman" w:eastAsia="Times New Roman" w:hAnsi="Times New Roman" w:cs="Times New Roman"/>
          <w:lang w:val="kk-KZ" w:eastAsia="ru-RU"/>
        </w:rPr>
        <w:t xml:space="preserve"> </w:t>
      </w:r>
      <w:r w:rsidR="00D95F8E" w:rsidRPr="00950AD5">
        <w:rPr>
          <w:rFonts w:ascii="Times New Roman" w:eastAsia="Times New Roman" w:hAnsi="Times New Roman" w:cs="Times New Roman"/>
          <w:lang w:val="kk-KZ" w:eastAsia="ru-RU"/>
        </w:rPr>
        <w:t xml:space="preserve"> </w:t>
      </w:r>
      <w:r w:rsidR="004F077A">
        <w:rPr>
          <w:rFonts w:ascii="Times New Roman" w:eastAsia="Times New Roman" w:hAnsi="Times New Roman" w:cs="Times New Roman"/>
          <w:lang w:val="kk-KZ" w:eastAsia="ru-RU"/>
        </w:rPr>
        <w:t xml:space="preserve">Микроорганизмдер биотехнологиясын қолдану диапозоны өте кең. </w:t>
      </w:r>
      <w:r w:rsidR="00505634">
        <w:rPr>
          <w:rFonts w:ascii="Times New Roman" w:eastAsia="Times New Roman" w:hAnsi="Times New Roman" w:cs="Times New Roman"/>
          <w:lang w:val="kk-KZ" w:eastAsia="ru-RU"/>
        </w:rPr>
        <w:t>Оны ек</w:t>
      </w:r>
      <w:r w:rsidR="005558DB">
        <w:rPr>
          <w:rFonts w:ascii="Times New Roman" w:eastAsia="Times New Roman" w:hAnsi="Times New Roman" w:cs="Times New Roman"/>
          <w:lang w:val="kk-KZ" w:eastAsia="ru-RU"/>
        </w:rPr>
        <w:t>і</w:t>
      </w:r>
      <w:r w:rsidR="00505634">
        <w:rPr>
          <w:rFonts w:ascii="Times New Roman" w:eastAsia="Times New Roman" w:hAnsi="Times New Roman" w:cs="Times New Roman"/>
          <w:lang w:val="kk-KZ" w:eastAsia="ru-RU"/>
        </w:rPr>
        <w:t>нші кесте</w:t>
      </w:r>
      <w:r w:rsidR="005558DB">
        <w:rPr>
          <w:rFonts w:ascii="Times New Roman" w:eastAsia="Times New Roman" w:hAnsi="Times New Roman" w:cs="Times New Roman"/>
          <w:lang w:val="kk-KZ" w:eastAsia="ru-RU"/>
        </w:rPr>
        <w:t>де</w:t>
      </w:r>
      <w:r w:rsidR="00505634">
        <w:rPr>
          <w:rFonts w:ascii="Times New Roman" w:eastAsia="Times New Roman" w:hAnsi="Times New Roman" w:cs="Times New Roman"/>
          <w:lang w:val="kk-KZ" w:eastAsia="ru-RU"/>
        </w:rPr>
        <w:t xml:space="preserve">н көруге болады. </w:t>
      </w:r>
      <w:r w:rsidR="004F077A">
        <w:rPr>
          <w:rFonts w:ascii="Times New Roman" w:eastAsia="Times New Roman" w:hAnsi="Times New Roman" w:cs="Times New Roman"/>
          <w:lang w:val="kk-KZ" w:eastAsia="ru-RU"/>
        </w:rPr>
        <w:t xml:space="preserve">Биотехнологтардың негізгі мақсаты мен міндеттері, бірінішіден, дақылданатын ағзаның белігі бір зат алмасу реакцияларын айтарлықтай тежеу арқылы мақсатты өнімнің жиналуына алып келетін зат алмасу жолын активациялау және қолдау; екіншіден, </w:t>
      </w:r>
      <w:r w:rsidR="00496E7C">
        <w:rPr>
          <w:rFonts w:ascii="Times New Roman" w:eastAsia="Times New Roman" w:hAnsi="Times New Roman" w:cs="Times New Roman"/>
          <w:lang w:val="kk-KZ" w:eastAsia="ru-RU"/>
        </w:rPr>
        <w:t xml:space="preserve">күрделі молекулаларды бағыттап өзгерту мақсатында (мысалы, рестриктаза, изомераза және т.б.)  </w:t>
      </w:r>
      <w:r w:rsidR="004F077A">
        <w:rPr>
          <w:rFonts w:ascii="Times New Roman" w:eastAsia="Times New Roman" w:hAnsi="Times New Roman" w:cs="Times New Roman"/>
          <w:lang w:val="kk-KZ" w:eastAsia="ru-RU"/>
        </w:rPr>
        <w:t>жасушаларды немесе ол</w:t>
      </w:r>
      <w:r w:rsidR="00496E7C">
        <w:rPr>
          <w:rFonts w:ascii="Times New Roman" w:eastAsia="Times New Roman" w:hAnsi="Times New Roman" w:cs="Times New Roman"/>
          <w:lang w:val="kk-KZ" w:eastAsia="ru-RU"/>
        </w:rPr>
        <w:t xml:space="preserve">ардың құрамдас бөліктерін алу (әсіресе ферменттер); үшіншіден, іргелі және қолданбалы өңдеулерде бағалы нәтижелер алу үшін рДНҚ және жасушалы инженерия саласын тереңдету және жетілдіру; төртіншіден, </w:t>
      </w:r>
      <w:r w:rsidR="00505634">
        <w:rPr>
          <w:rFonts w:ascii="Times New Roman" w:eastAsia="Times New Roman" w:hAnsi="Times New Roman" w:cs="Times New Roman"/>
          <w:lang w:val="kk-KZ" w:eastAsia="ru-RU"/>
        </w:rPr>
        <w:t xml:space="preserve">қалдықсыз және экологиялық қауіпсіз биотехнологиялық үдерістерді құрастыру; бесіншіден, жасушалық инженерия және гендік инженерия әдістерімен тұқым қуалаушылық белгілері өзгертілген табиғи түрлерді дақылдау барысында максимальды соңғы өнім алу мақсатында биотехнологиялық үдерістердің аппаратуралық жағдайын оптимизациялау және жетілдіру; алтыншыдан, биотехнологиялық үдерістердің техника экономикалық көрсеткіштерін жоғарлату. </w:t>
      </w:r>
    </w:p>
    <w:p w:rsidR="00505634" w:rsidRDefault="00505634" w:rsidP="007B4193">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Кесте 2- Өндірістік микробиологиядағы үдерістер</w:t>
      </w:r>
    </w:p>
    <w:tbl>
      <w:tblPr>
        <w:tblStyle w:val="a3"/>
        <w:tblW w:w="0" w:type="auto"/>
        <w:tblLook w:val="04A0" w:firstRow="1" w:lastRow="0" w:firstColumn="1" w:lastColumn="0" w:noHBand="0" w:noVBand="1"/>
      </w:tblPr>
      <w:tblGrid>
        <w:gridCol w:w="3115"/>
        <w:gridCol w:w="3115"/>
        <w:gridCol w:w="3115"/>
      </w:tblGrid>
      <w:tr w:rsidR="00505634" w:rsidTr="00505634">
        <w:tc>
          <w:tcPr>
            <w:tcW w:w="3115" w:type="dxa"/>
          </w:tcPr>
          <w:p w:rsidR="00505634" w:rsidRDefault="00505634"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Үдеріс сипаттамасы</w:t>
            </w:r>
          </w:p>
        </w:tc>
        <w:tc>
          <w:tcPr>
            <w:tcW w:w="3115" w:type="dxa"/>
          </w:tcPr>
          <w:p w:rsidR="00505634" w:rsidRDefault="00505634"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Соңғы өнім </w:t>
            </w:r>
          </w:p>
        </w:tc>
        <w:tc>
          <w:tcPr>
            <w:tcW w:w="3115" w:type="dxa"/>
          </w:tcPr>
          <w:p w:rsidR="00505634" w:rsidRDefault="00505634"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Соңғы өнім атауы</w:t>
            </w:r>
          </w:p>
        </w:tc>
      </w:tr>
      <w:tr w:rsidR="00213182" w:rsidTr="00505634">
        <w:tc>
          <w:tcPr>
            <w:tcW w:w="3115" w:type="dxa"/>
            <w:vMerge w:val="restart"/>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Биосинтез </w:t>
            </w: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Метаболиттер</w:t>
            </w: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Аминқышқылдары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val="restart"/>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Преметаболиттер </w:t>
            </w: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Нуклеозидтер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Нуклеотидтер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val="restart"/>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Алғашқы </w:t>
            </w: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Нуклеин қышқылдары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Ферменттер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Екінші </w:t>
            </w: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Алкалоидтар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val="restart"/>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Антибиотиктер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Гиббереллиндер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Гликандар мен гликоконъюгаттар</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Органикалық қышқылдар, кетондар мен спирттер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Липидтер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Аминқышқылдар, пептидті гормондар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val="restart"/>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Жасуша массасы </w:t>
            </w: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Нан және сыр ашытқысы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Азықтық және тағамдық ақуыз</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Вакциналар мен антигенді заттар</w:t>
            </w:r>
          </w:p>
        </w:tc>
      </w:tr>
      <w:tr w:rsidR="00213182" w:rsidTr="00505634">
        <w:tc>
          <w:tcPr>
            <w:tcW w:w="3115" w:type="dxa"/>
            <w:vMerge w:val="restart"/>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Трансформация </w:t>
            </w:r>
          </w:p>
        </w:tc>
        <w:tc>
          <w:tcPr>
            <w:tcW w:w="3115" w:type="dxa"/>
            <w:vMerge w:val="restart"/>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Бейорганикалық заттар </w:t>
            </w: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Металлдарды анықтау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Металдарды байыту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val="restart"/>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Көбінесе органикалық заттар </w:t>
            </w: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Қалдықтарды компостау, биогаз алу</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Детоксикация, дезодорация және залалсыздандыру, мысалы ББЗ</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Трансформация өнімдері бойынша заттарды анықтау</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Сүтқышқылды өнімдер мен ірімшік</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Нан өнімдері</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Көкөністерді тұздау және ашыту</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Жемдерді сүрлеу </w:t>
            </w:r>
          </w:p>
        </w:tc>
      </w:tr>
      <w:tr w:rsidR="00213182" w:rsidTr="00505634">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vMerge/>
          </w:tcPr>
          <w:p w:rsidR="00213182" w:rsidRDefault="00213182" w:rsidP="00505634">
            <w:pPr>
              <w:spacing w:after="0" w:line="240" w:lineRule="auto"/>
              <w:jc w:val="both"/>
              <w:rPr>
                <w:rFonts w:ascii="Times New Roman" w:eastAsia="Times New Roman" w:hAnsi="Times New Roman" w:cs="Times New Roman"/>
                <w:lang w:val="kk-KZ" w:eastAsia="ru-RU"/>
              </w:rPr>
            </w:pPr>
          </w:p>
        </w:tc>
        <w:tc>
          <w:tcPr>
            <w:tcW w:w="3115" w:type="dxa"/>
          </w:tcPr>
          <w:p w:rsidR="00213182" w:rsidRDefault="00213182" w:rsidP="00505634">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Сыра ашыту, шарап ашыту</w:t>
            </w:r>
          </w:p>
        </w:tc>
      </w:tr>
    </w:tbl>
    <w:p w:rsidR="00505634" w:rsidRPr="00950AD5" w:rsidRDefault="00505634" w:rsidP="00505634">
      <w:pPr>
        <w:spacing w:after="0" w:line="240" w:lineRule="auto"/>
        <w:jc w:val="both"/>
        <w:rPr>
          <w:rFonts w:ascii="Times New Roman" w:eastAsia="Times New Roman" w:hAnsi="Times New Roman" w:cs="Times New Roman"/>
          <w:lang w:val="kk-KZ" w:eastAsia="ru-RU"/>
        </w:rPr>
      </w:pPr>
    </w:p>
    <w:p w:rsidR="00E51CF0" w:rsidRDefault="004F2FAB" w:rsidP="00AC6FED">
      <w:pPr>
        <w:spacing w:after="0" w:line="240" w:lineRule="auto"/>
        <w:ind w:firstLine="708"/>
        <w:jc w:val="both"/>
        <w:rPr>
          <w:rFonts w:ascii="Times New Roman" w:hAnsi="Times New Roman" w:cs="Times New Roman"/>
          <w:sz w:val="24"/>
          <w:szCs w:val="24"/>
          <w:lang w:val="kk-KZ"/>
        </w:rPr>
      </w:pPr>
      <w:r w:rsidRPr="004F2FAB">
        <w:rPr>
          <w:rFonts w:ascii="Times New Roman" w:hAnsi="Times New Roman" w:cs="Times New Roman"/>
          <w:sz w:val="24"/>
          <w:szCs w:val="24"/>
          <w:lang w:val="kk-KZ"/>
        </w:rPr>
        <w:t xml:space="preserve">Биотехнология </w:t>
      </w:r>
      <w:r>
        <w:rPr>
          <w:rFonts w:ascii="Times New Roman" w:hAnsi="Times New Roman" w:cs="Times New Roman"/>
          <w:sz w:val="24"/>
          <w:szCs w:val="24"/>
          <w:lang w:val="kk-KZ"/>
        </w:rPr>
        <w:t xml:space="preserve">ғылым ретінде биологиялық үдерістерді техника мен </w:t>
      </w:r>
      <w:r w:rsidR="005558DB">
        <w:rPr>
          <w:rFonts w:ascii="Times New Roman" w:hAnsi="Times New Roman" w:cs="Times New Roman"/>
          <w:sz w:val="24"/>
          <w:szCs w:val="24"/>
          <w:lang w:val="kk-KZ"/>
        </w:rPr>
        <w:t>ө</w:t>
      </w:r>
      <w:r>
        <w:rPr>
          <w:rFonts w:ascii="Times New Roman" w:hAnsi="Times New Roman" w:cs="Times New Roman"/>
          <w:sz w:val="24"/>
          <w:szCs w:val="24"/>
          <w:lang w:val="kk-KZ"/>
        </w:rPr>
        <w:t>ндірістік өнеркәсіпте қолдануға негізделеді. Ол үдерістер биообъектілерді пайдаланып бағытталған өнімді алу үшін жүйелі қызметтердің кешені. Биологиялық технологиялар үдерістері жайлы айта отырып, оларды химиялық технологиялар үдерістерімен шатастыру мүмкін емес. Биологиялық технологиялардың басты компоненті биообъект (вирус, бактерия, саңырауқұлақ, өсімдік және жануарлар жасушалары, биомолекулалар) болып табылады.  Ондай объектілер химиялық технологияларда қолданылмайды. Келесі мысал, жоғары температура биотехнологияда қолданылмайды, ал химиялық технологияда жиі қолданылады. Және көп кезеңділік пен жоғары қысым биотехнологияның емес, химиялық технологияның негізгі белгілері.</w:t>
      </w:r>
      <w:r w:rsidR="00B723E8">
        <w:rPr>
          <w:rFonts w:ascii="Times New Roman" w:hAnsi="Times New Roman" w:cs="Times New Roman"/>
          <w:sz w:val="24"/>
          <w:szCs w:val="24"/>
          <w:lang w:val="kk-KZ"/>
        </w:rPr>
        <w:t xml:space="preserve"> </w:t>
      </w:r>
    </w:p>
    <w:p w:rsidR="00AC6FED" w:rsidRDefault="00AC6FED" w:rsidP="00AC6F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Биотехнологиялық үдерістерді бөлімдерге бөлу әртүрлі қағидаттарға сүйенуі мү</w:t>
      </w:r>
      <w:r w:rsidR="001212C0">
        <w:rPr>
          <w:rFonts w:ascii="Times New Roman" w:hAnsi="Times New Roman" w:cs="Times New Roman"/>
          <w:sz w:val="24"/>
          <w:szCs w:val="24"/>
          <w:lang w:val="kk-KZ"/>
        </w:rPr>
        <w:t>м</w:t>
      </w:r>
      <w:r>
        <w:rPr>
          <w:rFonts w:ascii="Times New Roman" w:hAnsi="Times New Roman" w:cs="Times New Roman"/>
          <w:sz w:val="24"/>
          <w:szCs w:val="24"/>
          <w:lang w:val="kk-KZ"/>
        </w:rPr>
        <w:t>кін, мысалы, тірі тіршілік иелерінің патшалықтарына (прокариот, эукариот), биообъектінің функциональды белсенділігіне (биосинтез, биотрансформация),</w:t>
      </w:r>
      <w:r w:rsidR="001212C0">
        <w:rPr>
          <w:rFonts w:ascii="Times New Roman" w:hAnsi="Times New Roman" w:cs="Times New Roman"/>
          <w:sz w:val="24"/>
          <w:szCs w:val="24"/>
          <w:lang w:val="kk-KZ"/>
        </w:rPr>
        <w:t xml:space="preserve"> биообъектінің жеке үдерісі ретінде </w:t>
      </w:r>
      <w:r>
        <w:rPr>
          <w:rFonts w:ascii="Times New Roman" w:hAnsi="Times New Roman" w:cs="Times New Roman"/>
          <w:sz w:val="24"/>
          <w:szCs w:val="24"/>
          <w:lang w:val="kk-KZ"/>
        </w:rPr>
        <w:t xml:space="preserve">биотехнологиялық өндірістің </w:t>
      </w:r>
      <w:r w:rsidR="001212C0">
        <w:rPr>
          <w:rFonts w:ascii="Times New Roman" w:hAnsi="Times New Roman" w:cs="Times New Roman"/>
          <w:sz w:val="24"/>
          <w:szCs w:val="24"/>
          <w:lang w:val="kk-KZ"/>
        </w:rPr>
        <w:t xml:space="preserve">кезеңдерін бөлу (қоректік орталарды және қондырғыларды дайындау, қоректік орталарды, қондырғылар мен ауаны залалсыздандыру, ферментация); бөліп алу, тазалау, дайын өнімді қаптау және т.б. </w:t>
      </w:r>
    </w:p>
    <w:p w:rsidR="001212C0" w:rsidRDefault="001212C0" w:rsidP="00AC6F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Биотехнологиялық үдерістерді шартты түрде биологиялық, биохимиялық және биоаналогиялық деп бөлуге болады. Біріншіге прокариоттар мен эукариоттарды қолдануға негізделген үдерістер қарайды. Екіншіге ферменттерді қолдануға негізделген және үшінші (биоаналогиялық) тірі ағзалардың бірінші және екінші метаболитеріне жақын немесе ұқсас заттардың химиялық синтезі немесе жартылай синтезі (</w:t>
      </w:r>
      <w:r w:rsidR="00606A8C">
        <w:rPr>
          <w:rFonts w:ascii="Times New Roman" w:hAnsi="Times New Roman" w:cs="Times New Roman"/>
          <w:sz w:val="24"/>
          <w:szCs w:val="24"/>
          <w:lang w:val="kk-KZ"/>
        </w:rPr>
        <w:t xml:space="preserve">пенициллин, цефалоспорин, тетрациклин және т.б. туындыларын алу) </w:t>
      </w:r>
      <w:r>
        <w:rPr>
          <w:rFonts w:ascii="Times New Roman" w:hAnsi="Times New Roman" w:cs="Times New Roman"/>
          <w:sz w:val="24"/>
          <w:szCs w:val="24"/>
          <w:lang w:val="kk-KZ"/>
        </w:rPr>
        <w:t xml:space="preserve">қарайды. </w:t>
      </w:r>
    </w:p>
    <w:p w:rsidR="00B723E8" w:rsidRDefault="006400E2" w:rsidP="00AC6F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Биологиялық технологиялардың көптеген үдерістері </w:t>
      </w:r>
      <w:r w:rsidRPr="006400E2">
        <w:rPr>
          <w:rFonts w:ascii="Times New Roman" w:hAnsi="Times New Roman" w:cs="Times New Roman"/>
          <w:b/>
          <w:sz w:val="24"/>
          <w:szCs w:val="24"/>
          <w:lang w:val="kk-KZ"/>
        </w:rPr>
        <w:t>жалпы</w:t>
      </w:r>
      <w:r>
        <w:rPr>
          <w:rFonts w:ascii="Times New Roman" w:hAnsi="Times New Roman" w:cs="Times New Roman"/>
          <w:sz w:val="24"/>
          <w:szCs w:val="24"/>
          <w:lang w:val="kk-KZ"/>
        </w:rPr>
        <w:t xml:space="preserve"> болып келеді, мысалы,  ферментация кезеңі, сондықтан биологиялық технологиялардың жалпы негіздерін бөлуге болады. Ол биоөндірістің жеке кезеңдерін аппаратуралық безендіруде ерекше көрнекті.</w:t>
      </w:r>
    </w:p>
    <w:p w:rsidR="006400E2" w:rsidRPr="006400E2" w:rsidRDefault="006400E2" w:rsidP="00AC6F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6400E2">
        <w:rPr>
          <w:rFonts w:ascii="Times New Roman" w:hAnsi="Times New Roman" w:cs="Times New Roman"/>
          <w:b/>
          <w:sz w:val="24"/>
          <w:szCs w:val="24"/>
          <w:lang w:val="kk-KZ"/>
        </w:rPr>
        <w:t>Арнайы</w:t>
      </w:r>
      <w:r>
        <w:rPr>
          <w:rFonts w:ascii="Times New Roman" w:hAnsi="Times New Roman" w:cs="Times New Roman"/>
          <w:sz w:val="24"/>
          <w:szCs w:val="24"/>
          <w:lang w:val="kk-KZ"/>
        </w:rPr>
        <w:t xml:space="preserve"> биотехнологиялық үдерістер көбінесе биообъектілер ерекшеліктерімен байланысты. Бұл жерде вакцина дайындау үшін тұмау вирусын тауық эмбрионындадақылдау мен бензилпенициллин антибиотигінің өндірушісі пенициллинді 100м</w:t>
      </w:r>
      <w:r w:rsidRPr="006400E2">
        <w:rPr>
          <w:rFonts w:ascii="Times New Roman" w:hAnsi="Times New Roman" w:cs="Times New Roman"/>
          <w:sz w:val="24"/>
          <w:szCs w:val="24"/>
          <w:vertAlign w:val="superscript"/>
          <w:lang w:val="kk-KZ"/>
        </w:rPr>
        <w:t>3</w:t>
      </w:r>
      <w:r>
        <w:rPr>
          <w:rFonts w:ascii="Times New Roman" w:hAnsi="Times New Roman" w:cs="Times New Roman"/>
          <w:sz w:val="24"/>
          <w:szCs w:val="24"/>
          <w:lang w:val="kk-KZ"/>
        </w:rPr>
        <w:t xml:space="preserve"> биореакторда дақылдауды салыстыру жеткілікті. </w:t>
      </w:r>
      <w:r w:rsidR="00D46AED">
        <w:rPr>
          <w:rFonts w:ascii="Times New Roman" w:hAnsi="Times New Roman" w:cs="Times New Roman"/>
          <w:sz w:val="24"/>
          <w:szCs w:val="24"/>
          <w:lang w:val="kk-KZ"/>
        </w:rPr>
        <w:t xml:space="preserve">Әр үдерістің өзінің арнайылығы мен ерекшеліктері бар. Сондықтан биотехнологиялық үдерістерді микробиологияық, фито- және зообиотехнологиялық деп бөлеміз. </w:t>
      </w:r>
    </w:p>
    <w:p w:rsidR="008A5773" w:rsidRPr="008A5773" w:rsidRDefault="006748B4" w:rsidP="004F2FAB">
      <w:pPr>
        <w:jc w:val="both"/>
        <w:rPr>
          <w:rFonts w:ascii="Times New Roman" w:hAnsi="Times New Roman" w:cs="Times New Roman"/>
          <w:color w:val="FF0000"/>
          <w:sz w:val="24"/>
          <w:szCs w:val="24"/>
          <w:lang w:val="kk-KZ"/>
        </w:rPr>
      </w:pPr>
      <w:r w:rsidRPr="006748B4">
        <w:rPr>
          <w:rFonts w:ascii="Times New Roman" w:hAnsi="Times New Roman" w:cs="Times New Roman"/>
          <w:noProof/>
          <w:color w:val="FF0000"/>
          <w:sz w:val="24"/>
          <w:szCs w:val="24"/>
          <w:lang w:eastAsia="ru-RU"/>
        </w:rPr>
        <w:lastRenderedPageBreak/>
        <w:drawing>
          <wp:inline distT="0" distB="0" distL="0" distR="0" wp14:anchorId="7FF07550" wp14:editId="4EEF3246">
            <wp:extent cx="5543550" cy="4293807"/>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5448" cy="4295277"/>
                    </a:xfrm>
                    <a:prstGeom prst="rect">
                      <a:avLst/>
                    </a:prstGeom>
                    <a:noFill/>
                    <a:ln>
                      <a:noFill/>
                    </a:ln>
                    <a:extLst/>
                  </pic:spPr>
                </pic:pic>
              </a:graphicData>
            </a:graphic>
          </wp:inline>
        </w:drawing>
      </w:r>
      <w:r>
        <w:rPr>
          <w:rFonts w:ascii="Times New Roman" w:hAnsi="Times New Roman" w:cs="Times New Roman"/>
          <w:noProof/>
          <w:color w:val="FF0000"/>
          <w:sz w:val="24"/>
          <w:szCs w:val="24"/>
          <w:lang w:eastAsia="ru-RU"/>
        </w:rPr>
        <w:drawing>
          <wp:inline distT="0" distB="0" distL="0" distR="0">
            <wp:extent cx="5486400" cy="3200400"/>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8A5773" w:rsidRPr="008A5773" w:rsidSect="00B72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panose1 w:val="020B0604020202020204"/>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77F1"/>
    <w:multiLevelType w:val="hybridMultilevel"/>
    <w:tmpl w:val="5C20C1C6"/>
    <w:lvl w:ilvl="0" w:tplc="405676F8">
      <w:start w:val="1"/>
      <w:numFmt w:val="bullet"/>
      <w:lvlText w:val="•"/>
      <w:lvlJc w:val="left"/>
      <w:pPr>
        <w:tabs>
          <w:tab w:val="num" w:pos="360"/>
        </w:tabs>
        <w:ind w:left="360" w:hanging="360"/>
      </w:pPr>
      <w:rPr>
        <w:rFonts w:ascii="Arial" w:hAnsi="Arial" w:hint="default"/>
      </w:rPr>
    </w:lvl>
    <w:lvl w:ilvl="1" w:tplc="62C0E7A4" w:tentative="1">
      <w:start w:val="1"/>
      <w:numFmt w:val="bullet"/>
      <w:lvlText w:val="•"/>
      <w:lvlJc w:val="left"/>
      <w:pPr>
        <w:tabs>
          <w:tab w:val="num" w:pos="1080"/>
        </w:tabs>
        <w:ind w:left="1080" w:hanging="360"/>
      </w:pPr>
      <w:rPr>
        <w:rFonts w:ascii="Arial" w:hAnsi="Arial" w:hint="default"/>
      </w:rPr>
    </w:lvl>
    <w:lvl w:ilvl="2" w:tplc="384E9B04" w:tentative="1">
      <w:start w:val="1"/>
      <w:numFmt w:val="bullet"/>
      <w:lvlText w:val="•"/>
      <w:lvlJc w:val="left"/>
      <w:pPr>
        <w:tabs>
          <w:tab w:val="num" w:pos="1800"/>
        </w:tabs>
        <w:ind w:left="1800" w:hanging="360"/>
      </w:pPr>
      <w:rPr>
        <w:rFonts w:ascii="Arial" w:hAnsi="Arial" w:hint="default"/>
      </w:rPr>
    </w:lvl>
    <w:lvl w:ilvl="3" w:tplc="98465194" w:tentative="1">
      <w:start w:val="1"/>
      <w:numFmt w:val="bullet"/>
      <w:lvlText w:val="•"/>
      <w:lvlJc w:val="left"/>
      <w:pPr>
        <w:tabs>
          <w:tab w:val="num" w:pos="2520"/>
        </w:tabs>
        <w:ind w:left="2520" w:hanging="360"/>
      </w:pPr>
      <w:rPr>
        <w:rFonts w:ascii="Arial" w:hAnsi="Arial" w:hint="default"/>
      </w:rPr>
    </w:lvl>
    <w:lvl w:ilvl="4" w:tplc="F240106C" w:tentative="1">
      <w:start w:val="1"/>
      <w:numFmt w:val="bullet"/>
      <w:lvlText w:val="•"/>
      <w:lvlJc w:val="left"/>
      <w:pPr>
        <w:tabs>
          <w:tab w:val="num" w:pos="3240"/>
        </w:tabs>
        <w:ind w:left="3240" w:hanging="360"/>
      </w:pPr>
      <w:rPr>
        <w:rFonts w:ascii="Arial" w:hAnsi="Arial" w:hint="default"/>
      </w:rPr>
    </w:lvl>
    <w:lvl w:ilvl="5" w:tplc="4CD2980A" w:tentative="1">
      <w:start w:val="1"/>
      <w:numFmt w:val="bullet"/>
      <w:lvlText w:val="•"/>
      <w:lvlJc w:val="left"/>
      <w:pPr>
        <w:tabs>
          <w:tab w:val="num" w:pos="3960"/>
        </w:tabs>
        <w:ind w:left="3960" w:hanging="360"/>
      </w:pPr>
      <w:rPr>
        <w:rFonts w:ascii="Arial" w:hAnsi="Arial" w:hint="default"/>
      </w:rPr>
    </w:lvl>
    <w:lvl w:ilvl="6" w:tplc="3C4EC9AC" w:tentative="1">
      <w:start w:val="1"/>
      <w:numFmt w:val="bullet"/>
      <w:lvlText w:val="•"/>
      <w:lvlJc w:val="left"/>
      <w:pPr>
        <w:tabs>
          <w:tab w:val="num" w:pos="4680"/>
        </w:tabs>
        <w:ind w:left="4680" w:hanging="360"/>
      </w:pPr>
      <w:rPr>
        <w:rFonts w:ascii="Arial" w:hAnsi="Arial" w:hint="default"/>
      </w:rPr>
    </w:lvl>
    <w:lvl w:ilvl="7" w:tplc="4EB4B6D0" w:tentative="1">
      <w:start w:val="1"/>
      <w:numFmt w:val="bullet"/>
      <w:lvlText w:val="•"/>
      <w:lvlJc w:val="left"/>
      <w:pPr>
        <w:tabs>
          <w:tab w:val="num" w:pos="5400"/>
        </w:tabs>
        <w:ind w:left="5400" w:hanging="360"/>
      </w:pPr>
      <w:rPr>
        <w:rFonts w:ascii="Arial" w:hAnsi="Arial" w:hint="default"/>
      </w:rPr>
    </w:lvl>
    <w:lvl w:ilvl="8" w:tplc="DBFE1E70"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8E"/>
    <w:rsid w:val="00083E28"/>
    <w:rsid w:val="001212C0"/>
    <w:rsid w:val="0012185B"/>
    <w:rsid w:val="001A1919"/>
    <w:rsid w:val="001C553C"/>
    <w:rsid w:val="001E1271"/>
    <w:rsid w:val="00213182"/>
    <w:rsid w:val="002D68EE"/>
    <w:rsid w:val="00300342"/>
    <w:rsid w:val="00383846"/>
    <w:rsid w:val="003A6EDB"/>
    <w:rsid w:val="00496E7C"/>
    <w:rsid w:val="004F077A"/>
    <w:rsid w:val="004F2FAB"/>
    <w:rsid w:val="00505634"/>
    <w:rsid w:val="00512350"/>
    <w:rsid w:val="005558DB"/>
    <w:rsid w:val="00560958"/>
    <w:rsid w:val="005E30E0"/>
    <w:rsid w:val="00606A8C"/>
    <w:rsid w:val="00606AD8"/>
    <w:rsid w:val="0062364C"/>
    <w:rsid w:val="006400E2"/>
    <w:rsid w:val="006748B4"/>
    <w:rsid w:val="006C3ECD"/>
    <w:rsid w:val="00736BA0"/>
    <w:rsid w:val="00741163"/>
    <w:rsid w:val="0076019A"/>
    <w:rsid w:val="007B4193"/>
    <w:rsid w:val="007B49EC"/>
    <w:rsid w:val="007F2C13"/>
    <w:rsid w:val="008A5773"/>
    <w:rsid w:val="00994F2F"/>
    <w:rsid w:val="009D04B6"/>
    <w:rsid w:val="00A87516"/>
    <w:rsid w:val="00AA2535"/>
    <w:rsid w:val="00AC6FED"/>
    <w:rsid w:val="00B026DE"/>
    <w:rsid w:val="00B723E8"/>
    <w:rsid w:val="00B81D1B"/>
    <w:rsid w:val="00C2329D"/>
    <w:rsid w:val="00D46AED"/>
    <w:rsid w:val="00D80042"/>
    <w:rsid w:val="00D95F8E"/>
    <w:rsid w:val="00DB233C"/>
    <w:rsid w:val="00EB746D"/>
    <w:rsid w:val="00F5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Placeholder Text"/>
    <w:basedOn w:val="a0"/>
    <w:uiPriority w:val="99"/>
    <w:semiHidden/>
    <w:rsid w:val="00C2329D"/>
    <w:rPr>
      <w:color w:val="808080"/>
    </w:rPr>
  </w:style>
  <w:style w:type="paragraph" w:styleId="a5">
    <w:name w:val="List Paragraph"/>
    <w:basedOn w:val="a"/>
    <w:uiPriority w:val="34"/>
    <w:qFormat/>
    <w:rsid w:val="00994F2F"/>
    <w:pPr>
      <w:spacing w:after="0" w:line="240" w:lineRule="auto"/>
      <w:ind w:left="720"/>
      <w:contextualSpacing/>
    </w:pPr>
    <w:rPr>
      <w:rFonts w:ascii="Times New Roman" w:eastAsiaTheme="minorEastAsia" w:hAnsi="Times New Roman" w:cs="Times New Roman"/>
      <w:sz w:val="24"/>
      <w:szCs w:val="24"/>
      <w:lang w:eastAsia="ru-RU"/>
    </w:rPr>
  </w:style>
  <w:style w:type="character" w:styleId="a6">
    <w:name w:val="Hyperlink"/>
    <w:basedOn w:val="a0"/>
    <w:uiPriority w:val="99"/>
    <w:unhideWhenUsed/>
    <w:rsid w:val="003A6EDB"/>
    <w:rPr>
      <w:color w:val="0563C1" w:themeColor="hyperlink"/>
      <w:u w:val="single"/>
    </w:rPr>
  </w:style>
  <w:style w:type="paragraph" w:styleId="a7">
    <w:name w:val="Normal (Web)"/>
    <w:basedOn w:val="a"/>
    <w:uiPriority w:val="99"/>
    <w:semiHidden/>
    <w:unhideWhenUsed/>
    <w:rsid w:val="008A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5773"/>
  </w:style>
  <w:style w:type="paragraph" w:styleId="a8">
    <w:name w:val="Balloon Text"/>
    <w:basedOn w:val="a"/>
    <w:link w:val="a9"/>
    <w:uiPriority w:val="99"/>
    <w:semiHidden/>
    <w:unhideWhenUsed/>
    <w:rsid w:val="00F55C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5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Placeholder Text"/>
    <w:basedOn w:val="a0"/>
    <w:uiPriority w:val="99"/>
    <w:semiHidden/>
    <w:rsid w:val="00C2329D"/>
    <w:rPr>
      <w:color w:val="808080"/>
    </w:rPr>
  </w:style>
  <w:style w:type="paragraph" w:styleId="a5">
    <w:name w:val="List Paragraph"/>
    <w:basedOn w:val="a"/>
    <w:uiPriority w:val="34"/>
    <w:qFormat/>
    <w:rsid w:val="00994F2F"/>
    <w:pPr>
      <w:spacing w:after="0" w:line="240" w:lineRule="auto"/>
      <w:ind w:left="720"/>
      <w:contextualSpacing/>
    </w:pPr>
    <w:rPr>
      <w:rFonts w:ascii="Times New Roman" w:eastAsiaTheme="minorEastAsia" w:hAnsi="Times New Roman" w:cs="Times New Roman"/>
      <w:sz w:val="24"/>
      <w:szCs w:val="24"/>
      <w:lang w:eastAsia="ru-RU"/>
    </w:rPr>
  </w:style>
  <w:style w:type="character" w:styleId="a6">
    <w:name w:val="Hyperlink"/>
    <w:basedOn w:val="a0"/>
    <w:uiPriority w:val="99"/>
    <w:unhideWhenUsed/>
    <w:rsid w:val="003A6EDB"/>
    <w:rPr>
      <w:color w:val="0563C1" w:themeColor="hyperlink"/>
      <w:u w:val="single"/>
    </w:rPr>
  </w:style>
  <w:style w:type="paragraph" w:styleId="a7">
    <w:name w:val="Normal (Web)"/>
    <w:basedOn w:val="a"/>
    <w:uiPriority w:val="99"/>
    <w:semiHidden/>
    <w:unhideWhenUsed/>
    <w:rsid w:val="008A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5773"/>
  </w:style>
  <w:style w:type="paragraph" w:styleId="a8">
    <w:name w:val="Balloon Text"/>
    <w:basedOn w:val="a"/>
    <w:link w:val="a9"/>
    <w:uiPriority w:val="99"/>
    <w:semiHidden/>
    <w:unhideWhenUsed/>
    <w:rsid w:val="00F55C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5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BA65E-5C97-4E57-B029-1C4A3FA55E3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B5F07C40-DF68-4BEF-9749-B0C69819B201}">
      <dgm:prSet phldrT="[Текст]"/>
      <dgm:spPr/>
      <dgm:t>
        <a:bodyPr/>
        <a:lstStyle/>
        <a:p>
          <a:r>
            <a:rPr lang="ru-RU" baseline="0"/>
            <a:t>ферментация </a:t>
          </a:r>
        </a:p>
      </dgm:t>
    </dgm:pt>
    <dgm:pt modelId="{1223A47E-8B5F-499D-944E-762CAB102934}" type="parTrans" cxnId="{6197EF63-920E-499C-B654-B0185A40C44E}">
      <dgm:prSet/>
      <dgm:spPr/>
      <dgm:t>
        <a:bodyPr/>
        <a:lstStyle/>
        <a:p>
          <a:endParaRPr lang="ru-RU"/>
        </a:p>
      </dgm:t>
    </dgm:pt>
    <dgm:pt modelId="{239EC45D-6C3F-44AC-BD08-8068EFDB2CF0}" type="sibTrans" cxnId="{6197EF63-920E-499C-B654-B0185A40C44E}">
      <dgm:prSet/>
      <dgm:spPr/>
      <dgm:t>
        <a:bodyPr/>
        <a:lstStyle/>
        <a:p>
          <a:endParaRPr lang="ru-RU"/>
        </a:p>
      </dgm:t>
    </dgm:pt>
    <dgm:pt modelId="{AA1504DE-A350-4ACB-9646-1FE61F69E1A6}">
      <dgm:prSet phldrT="[Текст]"/>
      <dgm:spPr/>
      <dgm:t>
        <a:bodyPr/>
        <a:lstStyle/>
        <a:p>
          <a:r>
            <a:rPr lang="ru-RU" baseline="0"/>
            <a:t>үдерістің өту әдісі бойынша</a:t>
          </a:r>
        </a:p>
      </dgm:t>
    </dgm:pt>
    <dgm:pt modelId="{01287371-97AB-4EDC-9905-8E18D254A9C0}" type="parTrans" cxnId="{775ECCD2-D0B5-4D87-BFA6-45D0D4AC8CFE}">
      <dgm:prSet/>
      <dgm:spPr/>
      <dgm:t>
        <a:bodyPr/>
        <a:lstStyle/>
        <a:p>
          <a:endParaRPr lang="ru-RU"/>
        </a:p>
      </dgm:t>
    </dgm:pt>
    <dgm:pt modelId="{183057B9-0A48-425A-B5DC-3C30A1FFDBA3}" type="sibTrans" cxnId="{775ECCD2-D0B5-4D87-BFA6-45D0D4AC8CFE}">
      <dgm:prSet/>
      <dgm:spPr/>
      <dgm:t>
        <a:bodyPr/>
        <a:lstStyle/>
        <a:p>
          <a:endParaRPr lang="ru-RU"/>
        </a:p>
      </dgm:t>
    </dgm:pt>
    <dgm:pt modelId="{C34C0696-91BE-4D00-8582-DB6390D7BD91}">
      <dgm:prSet phldrT="[Текст]"/>
      <dgm:spPr/>
      <dgm:t>
        <a:bodyPr/>
        <a:lstStyle/>
        <a:p>
          <a:r>
            <a:rPr lang="ru-RU" baseline="0"/>
            <a:t>үдерістің өту уақыты бойынша</a:t>
          </a:r>
        </a:p>
      </dgm:t>
    </dgm:pt>
    <dgm:pt modelId="{0EE85AAE-9706-4C00-8E37-C08BC2AA1F9C}" type="parTrans" cxnId="{21A4BF57-5171-4EC0-A01B-A1ADA44EFBD2}">
      <dgm:prSet/>
      <dgm:spPr/>
      <dgm:t>
        <a:bodyPr/>
        <a:lstStyle/>
        <a:p>
          <a:endParaRPr lang="ru-RU"/>
        </a:p>
      </dgm:t>
    </dgm:pt>
    <dgm:pt modelId="{FC838438-348D-4E7A-AC3D-8016262FF812}" type="sibTrans" cxnId="{21A4BF57-5171-4EC0-A01B-A1ADA44EFBD2}">
      <dgm:prSet/>
      <dgm:spPr/>
      <dgm:t>
        <a:bodyPr/>
        <a:lstStyle/>
        <a:p>
          <a:endParaRPr lang="ru-RU"/>
        </a:p>
      </dgm:t>
    </dgm:pt>
    <dgm:pt modelId="{E13CCD2F-1DEE-46AA-ACEB-4CA7B9427DEA}">
      <dgm:prSet phldrT="[Текст]"/>
      <dgm:spPr/>
      <dgm:t>
        <a:bodyPr/>
        <a:lstStyle/>
        <a:p>
          <a:r>
            <a:rPr lang="ru-RU" baseline="0"/>
            <a:t>қоректік орта жағдайы бойынша  </a:t>
          </a:r>
        </a:p>
      </dgm:t>
    </dgm:pt>
    <dgm:pt modelId="{3393E3B4-A120-41FE-BFB3-9B2A3A6B9442}" type="parTrans" cxnId="{CAD11646-B702-496A-AAC2-164F8D63C1B6}">
      <dgm:prSet/>
      <dgm:spPr/>
      <dgm:t>
        <a:bodyPr/>
        <a:lstStyle/>
        <a:p>
          <a:endParaRPr lang="ru-RU"/>
        </a:p>
      </dgm:t>
    </dgm:pt>
    <dgm:pt modelId="{5DD4180F-F7D5-4F79-9677-543AA8D8B718}" type="sibTrans" cxnId="{CAD11646-B702-496A-AAC2-164F8D63C1B6}">
      <dgm:prSet/>
      <dgm:spPr/>
      <dgm:t>
        <a:bodyPr/>
        <a:lstStyle/>
        <a:p>
          <a:endParaRPr lang="ru-RU"/>
        </a:p>
      </dgm:t>
    </dgm:pt>
    <dgm:pt modelId="{2C87B36A-F024-4266-BF4F-97BCF2D0F026}">
      <dgm:prSet/>
      <dgm:spPr/>
      <dgm:t>
        <a:bodyPr/>
        <a:lstStyle/>
        <a:p>
          <a:r>
            <a:rPr lang="ru-RU" baseline="0"/>
            <a:t>үздікті </a:t>
          </a:r>
        </a:p>
      </dgm:t>
    </dgm:pt>
    <dgm:pt modelId="{13310200-DDD7-43F3-A79D-5ACD897040ED}" type="parTrans" cxnId="{08D11D4C-5AA1-4C53-AB1C-E19158C96983}">
      <dgm:prSet/>
      <dgm:spPr/>
      <dgm:t>
        <a:bodyPr/>
        <a:lstStyle/>
        <a:p>
          <a:endParaRPr lang="ru-RU"/>
        </a:p>
      </dgm:t>
    </dgm:pt>
    <dgm:pt modelId="{4712D553-24D0-4D39-BE81-EC00EE5FD754}" type="sibTrans" cxnId="{08D11D4C-5AA1-4C53-AB1C-E19158C96983}">
      <dgm:prSet/>
      <dgm:spPr/>
      <dgm:t>
        <a:bodyPr/>
        <a:lstStyle/>
        <a:p>
          <a:endParaRPr lang="ru-RU"/>
        </a:p>
      </dgm:t>
    </dgm:pt>
    <dgm:pt modelId="{01B05B69-241F-40DF-892C-7D9C5D9B8DA2}">
      <dgm:prSet/>
      <dgm:spPr/>
      <dgm:t>
        <a:bodyPr/>
        <a:lstStyle/>
        <a:p>
          <a:r>
            <a:rPr lang="ru-RU" baseline="0"/>
            <a:t>көлемді үстей құю</a:t>
          </a:r>
        </a:p>
      </dgm:t>
    </dgm:pt>
    <dgm:pt modelId="{90547A67-1951-4B74-9246-0A96EFC0D0D0}" type="parTrans" cxnId="{1115DF94-70C3-4D6E-8DB3-C273C74BF73C}">
      <dgm:prSet/>
      <dgm:spPr/>
      <dgm:t>
        <a:bodyPr/>
        <a:lstStyle/>
        <a:p>
          <a:endParaRPr lang="ru-RU"/>
        </a:p>
      </dgm:t>
    </dgm:pt>
    <dgm:pt modelId="{59A097C7-3091-42CA-89AF-09C00E1554DC}" type="sibTrans" cxnId="{1115DF94-70C3-4D6E-8DB3-C273C74BF73C}">
      <dgm:prSet/>
      <dgm:spPr/>
      <dgm:t>
        <a:bodyPr/>
        <a:lstStyle/>
        <a:p>
          <a:endParaRPr lang="ru-RU"/>
        </a:p>
      </dgm:t>
    </dgm:pt>
    <dgm:pt modelId="{186D6FDC-7313-44BF-A430-974A36476F84}">
      <dgm:prSet/>
      <dgm:spPr/>
      <dgm:t>
        <a:bodyPr/>
        <a:lstStyle/>
        <a:p>
          <a:r>
            <a:rPr lang="ru-RU" baseline="0"/>
            <a:t>үздікті қосымша қ.о. қосумен</a:t>
          </a:r>
        </a:p>
      </dgm:t>
    </dgm:pt>
    <dgm:pt modelId="{3745FB2E-32B0-41B7-A6FD-B84F4938AEC1}" type="parTrans" cxnId="{5455DD8B-3D36-4EB0-80BB-88E61966518B}">
      <dgm:prSet/>
      <dgm:spPr/>
      <dgm:t>
        <a:bodyPr/>
        <a:lstStyle/>
        <a:p>
          <a:endParaRPr lang="ru-RU"/>
        </a:p>
      </dgm:t>
    </dgm:pt>
    <dgm:pt modelId="{30E10006-BFEA-4A74-873F-54245F1094F8}" type="sibTrans" cxnId="{5455DD8B-3D36-4EB0-80BB-88E61966518B}">
      <dgm:prSet/>
      <dgm:spPr/>
      <dgm:t>
        <a:bodyPr/>
        <a:lstStyle/>
        <a:p>
          <a:endParaRPr lang="ru-RU"/>
        </a:p>
      </dgm:t>
    </dgm:pt>
    <dgm:pt modelId="{68A785CF-CD1F-4686-A505-A795BDD4EA12}">
      <dgm:prSet/>
      <dgm:spPr/>
      <dgm:t>
        <a:bodyPr/>
        <a:lstStyle/>
        <a:p>
          <a:endParaRPr lang="ru-RU" baseline="0"/>
        </a:p>
      </dgm:t>
    </dgm:pt>
    <dgm:pt modelId="{BFED6EAD-9456-4CB7-B193-994791ADF1EE}" type="parTrans" cxnId="{0CAC7BB1-8C9D-4166-9D35-B46048BEA0B1}">
      <dgm:prSet/>
      <dgm:spPr/>
      <dgm:t>
        <a:bodyPr/>
        <a:lstStyle/>
        <a:p>
          <a:endParaRPr lang="ru-RU"/>
        </a:p>
      </dgm:t>
    </dgm:pt>
    <dgm:pt modelId="{8E39A7AA-2754-48C9-BA62-9B2AB4190DD8}" type="sibTrans" cxnId="{0CAC7BB1-8C9D-4166-9D35-B46048BEA0B1}">
      <dgm:prSet/>
      <dgm:spPr/>
      <dgm:t>
        <a:bodyPr/>
        <a:lstStyle/>
        <a:p>
          <a:endParaRPr lang="ru-RU"/>
        </a:p>
      </dgm:t>
    </dgm:pt>
    <dgm:pt modelId="{6762857A-AB24-4632-A75B-40CB8E6578F9}">
      <dgm:prSet/>
      <dgm:spPr/>
      <dgm:t>
        <a:bodyPr/>
        <a:lstStyle/>
        <a:p>
          <a:r>
            <a:rPr lang="ru-RU" baseline="0"/>
            <a:t>гетрогенді үздіксіз</a:t>
          </a:r>
        </a:p>
      </dgm:t>
    </dgm:pt>
    <dgm:pt modelId="{81C915AD-7AAE-49AE-A736-C9E596546EDC}" type="parTrans" cxnId="{B32C6DFB-ECBD-4737-96EA-FDFE308C7124}">
      <dgm:prSet/>
      <dgm:spPr/>
      <dgm:t>
        <a:bodyPr/>
        <a:lstStyle/>
        <a:p>
          <a:endParaRPr lang="ru-RU"/>
        </a:p>
      </dgm:t>
    </dgm:pt>
    <dgm:pt modelId="{D891E685-22D9-4373-BA8A-3C6590E2FCCE}" type="sibTrans" cxnId="{B32C6DFB-ECBD-4737-96EA-FDFE308C7124}">
      <dgm:prSet/>
      <dgm:spPr/>
      <dgm:t>
        <a:bodyPr/>
        <a:lstStyle/>
        <a:p>
          <a:endParaRPr lang="ru-RU"/>
        </a:p>
      </dgm:t>
    </dgm:pt>
    <dgm:pt modelId="{C4181B7A-EADD-4932-85EF-828B7C83C294}">
      <dgm:prSet/>
      <dgm:spPr/>
      <dgm:t>
        <a:bodyPr/>
        <a:lstStyle/>
        <a:p>
          <a:r>
            <a:rPr lang="ru-RU" baseline="0"/>
            <a:t>гомогенді үздіксіз</a:t>
          </a:r>
        </a:p>
      </dgm:t>
    </dgm:pt>
    <dgm:pt modelId="{7602E5C6-C258-47C7-ADF9-6C9163C6362A}" type="parTrans" cxnId="{64B4CA48-9844-4E91-A186-12A8B71AE37F}">
      <dgm:prSet/>
      <dgm:spPr/>
      <dgm:t>
        <a:bodyPr/>
        <a:lstStyle/>
        <a:p>
          <a:endParaRPr lang="ru-RU"/>
        </a:p>
      </dgm:t>
    </dgm:pt>
    <dgm:pt modelId="{AC61C890-5546-4E78-AA2B-C7C689E420A7}" type="sibTrans" cxnId="{64B4CA48-9844-4E91-A186-12A8B71AE37F}">
      <dgm:prSet/>
      <dgm:spPr/>
      <dgm:t>
        <a:bodyPr/>
        <a:lstStyle/>
        <a:p>
          <a:endParaRPr lang="ru-RU"/>
        </a:p>
      </dgm:t>
    </dgm:pt>
    <dgm:pt modelId="{B54EA453-D71C-4700-B7A3-DBCC58516D5E}">
      <dgm:prSet/>
      <dgm:spPr/>
      <dgm:t>
        <a:bodyPr/>
        <a:lstStyle/>
        <a:p>
          <a:endParaRPr lang="ru-RU" baseline="0"/>
        </a:p>
      </dgm:t>
    </dgm:pt>
    <dgm:pt modelId="{B8A2AC44-C6C8-479E-BC2D-599A53D5B177}" type="parTrans" cxnId="{C3139EA1-7FB0-4EC2-8CA9-A50803ABE178}">
      <dgm:prSet/>
      <dgm:spPr/>
      <dgm:t>
        <a:bodyPr/>
        <a:lstStyle/>
        <a:p>
          <a:endParaRPr lang="ru-RU"/>
        </a:p>
      </dgm:t>
    </dgm:pt>
    <dgm:pt modelId="{F747ECD0-134C-425E-8A1D-241B487536F3}" type="sibTrans" cxnId="{C3139EA1-7FB0-4EC2-8CA9-A50803ABE178}">
      <dgm:prSet/>
      <dgm:spPr/>
      <dgm:t>
        <a:bodyPr/>
        <a:lstStyle/>
        <a:p>
          <a:endParaRPr lang="ru-RU"/>
        </a:p>
      </dgm:t>
    </dgm:pt>
    <dgm:pt modelId="{66E220D0-4118-4E83-B28C-3D548B37DABC}">
      <dgm:prSet/>
      <dgm:spPr/>
      <dgm:t>
        <a:bodyPr/>
        <a:lstStyle/>
        <a:p>
          <a:endParaRPr lang="ru-RU"/>
        </a:p>
      </dgm:t>
    </dgm:pt>
    <dgm:pt modelId="{DBFB9E08-E938-4C83-8FBA-7A02A4300607}" type="parTrans" cxnId="{54E77BEE-6447-4282-9555-D3E1225D470E}">
      <dgm:prSet/>
      <dgm:spPr/>
      <dgm:t>
        <a:bodyPr/>
        <a:lstStyle/>
        <a:p>
          <a:endParaRPr lang="ru-RU"/>
        </a:p>
      </dgm:t>
    </dgm:pt>
    <dgm:pt modelId="{44537149-1F74-4858-8903-815818814845}" type="sibTrans" cxnId="{54E77BEE-6447-4282-9555-D3E1225D470E}">
      <dgm:prSet/>
      <dgm:spPr/>
      <dgm:t>
        <a:bodyPr/>
        <a:lstStyle/>
        <a:p>
          <a:endParaRPr lang="ru-RU"/>
        </a:p>
      </dgm:t>
    </dgm:pt>
    <dgm:pt modelId="{7D54A4ED-0A33-471F-9F21-D6EABAF442FD}">
      <dgm:prSet/>
      <dgm:spPr/>
      <dgm:t>
        <a:bodyPr/>
        <a:lstStyle/>
        <a:p>
          <a:r>
            <a:rPr lang="ru-RU" baseline="0"/>
            <a:t>анаэробты </a:t>
          </a:r>
        </a:p>
      </dgm:t>
    </dgm:pt>
    <dgm:pt modelId="{C447738B-576B-4298-91C1-6F0BCA6A3FB5}" type="sibTrans" cxnId="{E701014E-BBED-4170-B21B-C6CABF4EEAF5}">
      <dgm:prSet/>
      <dgm:spPr/>
      <dgm:t>
        <a:bodyPr/>
        <a:lstStyle/>
        <a:p>
          <a:endParaRPr lang="ru-RU"/>
        </a:p>
      </dgm:t>
    </dgm:pt>
    <dgm:pt modelId="{64A4DC06-A072-4E76-8078-326D4D25FBE2}" type="parTrans" cxnId="{E701014E-BBED-4170-B21B-C6CABF4EEAF5}">
      <dgm:prSet/>
      <dgm:spPr/>
      <dgm:t>
        <a:bodyPr/>
        <a:lstStyle/>
        <a:p>
          <a:endParaRPr lang="ru-RU"/>
        </a:p>
      </dgm:t>
    </dgm:pt>
    <dgm:pt modelId="{617B8873-0BD5-4ED0-A885-28EE20FCEA8C}">
      <dgm:prSet/>
      <dgm:spPr/>
      <dgm:t>
        <a:bodyPr/>
        <a:lstStyle/>
        <a:p>
          <a:r>
            <a:rPr lang="ru-RU" baseline="0"/>
            <a:t>аэробты</a:t>
          </a:r>
        </a:p>
      </dgm:t>
    </dgm:pt>
    <dgm:pt modelId="{B7ADDD67-B8C3-4D1F-BF35-722A73106896}" type="sibTrans" cxnId="{61251906-40BF-46B3-9D82-4D7B0A5AFF5D}">
      <dgm:prSet/>
      <dgm:spPr/>
      <dgm:t>
        <a:bodyPr/>
        <a:lstStyle/>
        <a:p>
          <a:endParaRPr lang="ru-RU"/>
        </a:p>
      </dgm:t>
    </dgm:pt>
    <dgm:pt modelId="{61CCB224-D812-4D6B-BB74-8723EE230E5B}" type="parTrans" cxnId="{61251906-40BF-46B3-9D82-4D7B0A5AFF5D}">
      <dgm:prSet/>
      <dgm:spPr/>
      <dgm:t>
        <a:bodyPr/>
        <a:lstStyle/>
        <a:p>
          <a:endParaRPr lang="ru-RU"/>
        </a:p>
      </dgm:t>
    </dgm:pt>
    <dgm:pt modelId="{FA104868-446F-4C8D-93BA-9341D3482030}" type="pres">
      <dgm:prSet presAssocID="{BE8BA65E-5C97-4E57-B029-1C4A3FA55E32}" presName="hierChild1" presStyleCnt="0">
        <dgm:presLayoutVars>
          <dgm:chPref val="1"/>
          <dgm:dir/>
          <dgm:animOne val="branch"/>
          <dgm:animLvl val="lvl"/>
          <dgm:resizeHandles/>
        </dgm:presLayoutVars>
      </dgm:prSet>
      <dgm:spPr/>
      <dgm:t>
        <a:bodyPr/>
        <a:lstStyle/>
        <a:p>
          <a:endParaRPr lang="ru-RU"/>
        </a:p>
      </dgm:t>
    </dgm:pt>
    <dgm:pt modelId="{5FF5839A-310D-4EF4-997C-4E625A1A2BD1}" type="pres">
      <dgm:prSet presAssocID="{B5F07C40-DF68-4BEF-9749-B0C69819B201}" presName="hierRoot1" presStyleCnt="0"/>
      <dgm:spPr/>
    </dgm:pt>
    <dgm:pt modelId="{89281880-6B78-4618-9799-23806420408A}" type="pres">
      <dgm:prSet presAssocID="{B5F07C40-DF68-4BEF-9749-B0C69819B201}" presName="composite" presStyleCnt="0"/>
      <dgm:spPr/>
    </dgm:pt>
    <dgm:pt modelId="{B3208510-C570-411C-947F-9995C1D2C8AE}" type="pres">
      <dgm:prSet presAssocID="{B5F07C40-DF68-4BEF-9749-B0C69819B201}" presName="background" presStyleLbl="node0" presStyleIdx="0" presStyleCnt="1"/>
      <dgm:spPr/>
    </dgm:pt>
    <dgm:pt modelId="{A6FEBCB5-F8AF-4A2F-992E-CD2020D156E5}" type="pres">
      <dgm:prSet presAssocID="{B5F07C40-DF68-4BEF-9749-B0C69819B201}" presName="text" presStyleLbl="fgAcc0" presStyleIdx="0" presStyleCnt="1">
        <dgm:presLayoutVars>
          <dgm:chPref val="3"/>
        </dgm:presLayoutVars>
      </dgm:prSet>
      <dgm:spPr/>
      <dgm:t>
        <a:bodyPr/>
        <a:lstStyle/>
        <a:p>
          <a:endParaRPr lang="ru-RU"/>
        </a:p>
      </dgm:t>
    </dgm:pt>
    <dgm:pt modelId="{1D4441D3-2FDF-4F25-B7B9-1381BD3812AB}" type="pres">
      <dgm:prSet presAssocID="{B5F07C40-DF68-4BEF-9749-B0C69819B201}" presName="hierChild2" presStyleCnt="0"/>
      <dgm:spPr/>
    </dgm:pt>
    <dgm:pt modelId="{F8DC6AD9-7E62-46BB-AE23-30FFCE7E257F}" type="pres">
      <dgm:prSet presAssocID="{01287371-97AB-4EDC-9905-8E18D254A9C0}" presName="Name10" presStyleLbl="parChTrans1D2" presStyleIdx="0" presStyleCnt="3"/>
      <dgm:spPr/>
      <dgm:t>
        <a:bodyPr/>
        <a:lstStyle/>
        <a:p>
          <a:endParaRPr lang="ru-RU"/>
        </a:p>
      </dgm:t>
    </dgm:pt>
    <dgm:pt modelId="{A2EFAC8B-043E-49A4-9684-C215305B6C86}" type="pres">
      <dgm:prSet presAssocID="{AA1504DE-A350-4ACB-9646-1FE61F69E1A6}" presName="hierRoot2" presStyleCnt="0"/>
      <dgm:spPr/>
    </dgm:pt>
    <dgm:pt modelId="{8E4E34A0-F567-4D46-B1BE-FD38469A6732}" type="pres">
      <dgm:prSet presAssocID="{AA1504DE-A350-4ACB-9646-1FE61F69E1A6}" presName="composite2" presStyleCnt="0"/>
      <dgm:spPr/>
    </dgm:pt>
    <dgm:pt modelId="{86F7C6B3-5AFB-4013-967C-372FE583C5AF}" type="pres">
      <dgm:prSet presAssocID="{AA1504DE-A350-4ACB-9646-1FE61F69E1A6}" presName="background2" presStyleLbl="node2" presStyleIdx="0" presStyleCnt="3"/>
      <dgm:spPr/>
    </dgm:pt>
    <dgm:pt modelId="{0C1A182C-DE47-4C89-8A32-970099E61F87}" type="pres">
      <dgm:prSet presAssocID="{AA1504DE-A350-4ACB-9646-1FE61F69E1A6}" presName="text2" presStyleLbl="fgAcc2" presStyleIdx="0" presStyleCnt="3">
        <dgm:presLayoutVars>
          <dgm:chPref val="3"/>
        </dgm:presLayoutVars>
      </dgm:prSet>
      <dgm:spPr/>
      <dgm:t>
        <a:bodyPr/>
        <a:lstStyle/>
        <a:p>
          <a:endParaRPr lang="ru-RU"/>
        </a:p>
      </dgm:t>
    </dgm:pt>
    <dgm:pt modelId="{3FAB7013-C30E-49D9-B578-04CC1E98D544}" type="pres">
      <dgm:prSet presAssocID="{AA1504DE-A350-4ACB-9646-1FE61F69E1A6}" presName="hierChild3" presStyleCnt="0"/>
      <dgm:spPr/>
    </dgm:pt>
    <dgm:pt modelId="{6D33F02D-8CEE-4FA3-9041-30F674A17660}" type="pres">
      <dgm:prSet presAssocID="{61CCB224-D812-4D6B-BB74-8723EE230E5B}" presName="Name17" presStyleLbl="parChTrans1D3" presStyleIdx="0" presStyleCnt="8"/>
      <dgm:spPr/>
      <dgm:t>
        <a:bodyPr/>
        <a:lstStyle/>
        <a:p>
          <a:endParaRPr lang="ru-RU"/>
        </a:p>
      </dgm:t>
    </dgm:pt>
    <dgm:pt modelId="{2782115D-E75C-4D67-ABE0-33339645A629}" type="pres">
      <dgm:prSet presAssocID="{617B8873-0BD5-4ED0-A885-28EE20FCEA8C}" presName="hierRoot3" presStyleCnt="0"/>
      <dgm:spPr/>
    </dgm:pt>
    <dgm:pt modelId="{DF96103D-2F5E-43F7-AA15-15E8643ADEFA}" type="pres">
      <dgm:prSet presAssocID="{617B8873-0BD5-4ED0-A885-28EE20FCEA8C}" presName="composite3" presStyleCnt="0"/>
      <dgm:spPr/>
    </dgm:pt>
    <dgm:pt modelId="{C03E5B7C-22A2-4D3D-BEDC-77E4B8C635B8}" type="pres">
      <dgm:prSet presAssocID="{617B8873-0BD5-4ED0-A885-28EE20FCEA8C}" presName="background3" presStyleLbl="node3" presStyleIdx="0" presStyleCnt="8"/>
      <dgm:spPr/>
    </dgm:pt>
    <dgm:pt modelId="{88CB940A-2582-4889-B4F4-AC5F09D79999}" type="pres">
      <dgm:prSet presAssocID="{617B8873-0BD5-4ED0-A885-28EE20FCEA8C}" presName="text3" presStyleLbl="fgAcc3" presStyleIdx="0" presStyleCnt="8" custScaleX="133100">
        <dgm:presLayoutVars>
          <dgm:chPref val="3"/>
        </dgm:presLayoutVars>
      </dgm:prSet>
      <dgm:spPr/>
      <dgm:t>
        <a:bodyPr/>
        <a:lstStyle/>
        <a:p>
          <a:endParaRPr lang="ru-RU"/>
        </a:p>
      </dgm:t>
    </dgm:pt>
    <dgm:pt modelId="{959957C5-30D2-458E-B12A-673B4A02FC7D}" type="pres">
      <dgm:prSet presAssocID="{617B8873-0BD5-4ED0-A885-28EE20FCEA8C}" presName="hierChild4" presStyleCnt="0"/>
      <dgm:spPr/>
    </dgm:pt>
    <dgm:pt modelId="{812C7993-4817-4670-AFFA-BB6E43656943}" type="pres">
      <dgm:prSet presAssocID="{64A4DC06-A072-4E76-8078-326D4D25FBE2}" presName="Name17" presStyleLbl="parChTrans1D3" presStyleIdx="1" presStyleCnt="8"/>
      <dgm:spPr/>
      <dgm:t>
        <a:bodyPr/>
        <a:lstStyle/>
        <a:p>
          <a:endParaRPr lang="ru-RU"/>
        </a:p>
      </dgm:t>
    </dgm:pt>
    <dgm:pt modelId="{0C4AB995-5208-4337-9505-CFE83B52E3EE}" type="pres">
      <dgm:prSet presAssocID="{7D54A4ED-0A33-471F-9F21-D6EABAF442FD}" presName="hierRoot3" presStyleCnt="0"/>
      <dgm:spPr/>
    </dgm:pt>
    <dgm:pt modelId="{B004E7BE-E33B-4B5F-9440-07082FC4B232}" type="pres">
      <dgm:prSet presAssocID="{7D54A4ED-0A33-471F-9F21-D6EABAF442FD}" presName="composite3" presStyleCnt="0"/>
      <dgm:spPr/>
    </dgm:pt>
    <dgm:pt modelId="{4B4B674C-30F5-40C0-B025-B8957B709B8C}" type="pres">
      <dgm:prSet presAssocID="{7D54A4ED-0A33-471F-9F21-D6EABAF442FD}" presName="background3" presStyleLbl="node3" presStyleIdx="1" presStyleCnt="8"/>
      <dgm:spPr/>
    </dgm:pt>
    <dgm:pt modelId="{F5076414-D918-464F-B108-1465E753E2AF}" type="pres">
      <dgm:prSet presAssocID="{7D54A4ED-0A33-471F-9F21-D6EABAF442FD}" presName="text3" presStyleLbl="fgAcc3" presStyleIdx="1" presStyleCnt="8">
        <dgm:presLayoutVars>
          <dgm:chPref val="3"/>
        </dgm:presLayoutVars>
      </dgm:prSet>
      <dgm:spPr/>
      <dgm:t>
        <a:bodyPr/>
        <a:lstStyle/>
        <a:p>
          <a:endParaRPr lang="ru-RU"/>
        </a:p>
      </dgm:t>
    </dgm:pt>
    <dgm:pt modelId="{625FC19A-4F50-4BBD-B71B-F37519537F62}" type="pres">
      <dgm:prSet presAssocID="{7D54A4ED-0A33-471F-9F21-D6EABAF442FD}" presName="hierChild4" presStyleCnt="0"/>
      <dgm:spPr/>
    </dgm:pt>
    <dgm:pt modelId="{AF237696-E252-4EAE-897B-77FA536FF50C}" type="pres">
      <dgm:prSet presAssocID="{0EE85AAE-9706-4C00-8E37-C08BC2AA1F9C}" presName="Name10" presStyleLbl="parChTrans1D2" presStyleIdx="1" presStyleCnt="3"/>
      <dgm:spPr/>
      <dgm:t>
        <a:bodyPr/>
        <a:lstStyle/>
        <a:p>
          <a:endParaRPr lang="ru-RU"/>
        </a:p>
      </dgm:t>
    </dgm:pt>
    <dgm:pt modelId="{F95F6E37-CDC5-4B97-9F65-DB684280EF3B}" type="pres">
      <dgm:prSet presAssocID="{C34C0696-91BE-4D00-8582-DB6390D7BD91}" presName="hierRoot2" presStyleCnt="0"/>
      <dgm:spPr/>
    </dgm:pt>
    <dgm:pt modelId="{45C64EBA-E627-4129-8C73-7C2A4FF8828D}" type="pres">
      <dgm:prSet presAssocID="{C34C0696-91BE-4D00-8582-DB6390D7BD91}" presName="composite2" presStyleCnt="0"/>
      <dgm:spPr/>
    </dgm:pt>
    <dgm:pt modelId="{6E913E04-46C8-444D-B74A-F8FB8AF2C1AA}" type="pres">
      <dgm:prSet presAssocID="{C34C0696-91BE-4D00-8582-DB6390D7BD91}" presName="background2" presStyleLbl="node2" presStyleIdx="1" presStyleCnt="3"/>
      <dgm:spPr/>
    </dgm:pt>
    <dgm:pt modelId="{4C2CCA1E-1E78-4377-9BD6-FEED2D605BB9}" type="pres">
      <dgm:prSet presAssocID="{C34C0696-91BE-4D00-8582-DB6390D7BD91}" presName="text2" presStyleLbl="fgAcc2" presStyleIdx="1" presStyleCnt="3">
        <dgm:presLayoutVars>
          <dgm:chPref val="3"/>
        </dgm:presLayoutVars>
      </dgm:prSet>
      <dgm:spPr/>
      <dgm:t>
        <a:bodyPr/>
        <a:lstStyle/>
        <a:p>
          <a:endParaRPr lang="ru-RU"/>
        </a:p>
      </dgm:t>
    </dgm:pt>
    <dgm:pt modelId="{C5D512B9-3E7A-4A71-8A64-62DC5885DC8A}" type="pres">
      <dgm:prSet presAssocID="{C34C0696-91BE-4D00-8582-DB6390D7BD91}" presName="hierChild3" presStyleCnt="0"/>
      <dgm:spPr/>
    </dgm:pt>
    <dgm:pt modelId="{CBC7D8C4-CCBB-4570-B034-D893433E3193}" type="pres">
      <dgm:prSet presAssocID="{13310200-DDD7-43F3-A79D-5ACD897040ED}" presName="Name17" presStyleLbl="parChTrans1D3" presStyleIdx="2" presStyleCnt="8"/>
      <dgm:spPr/>
      <dgm:t>
        <a:bodyPr/>
        <a:lstStyle/>
        <a:p>
          <a:endParaRPr lang="ru-RU"/>
        </a:p>
      </dgm:t>
    </dgm:pt>
    <dgm:pt modelId="{904B3DBD-DC81-432D-9665-B0EE6BC824B5}" type="pres">
      <dgm:prSet presAssocID="{2C87B36A-F024-4266-BF4F-97BCF2D0F026}" presName="hierRoot3" presStyleCnt="0"/>
      <dgm:spPr/>
    </dgm:pt>
    <dgm:pt modelId="{91080188-D1DE-4A3B-AAED-E44E88C1B282}" type="pres">
      <dgm:prSet presAssocID="{2C87B36A-F024-4266-BF4F-97BCF2D0F026}" presName="composite3" presStyleCnt="0"/>
      <dgm:spPr/>
    </dgm:pt>
    <dgm:pt modelId="{F9468AA4-151C-4558-A2B0-AA29D5C62F63}" type="pres">
      <dgm:prSet presAssocID="{2C87B36A-F024-4266-BF4F-97BCF2D0F026}" presName="background3" presStyleLbl="node3" presStyleIdx="2" presStyleCnt="8"/>
      <dgm:spPr/>
    </dgm:pt>
    <dgm:pt modelId="{3AC53152-FD59-4640-B4BB-B76C5C79F72C}" type="pres">
      <dgm:prSet presAssocID="{2C87B36A-F024-4266-BF4F-97BCF2D0F026}" presName="text3" presStyleLbl="fgAcc3" presStyleIdx="2" presStyleCnt="8" custAng="16200000" custLinFactNeighborX="8231" custLinFactNeighborY="33699">
        <dgm:presLayoutVars>
          <dgm:chPref val="3"/>
        </dgm:presLayoutVars>
      </dgm:prSet>
      <dgm:spPr/>
      <dgm:t>
        <a:bodyPr/>
        <a:lstStyle/>
        <a:p>
          <a:endParaRPr lang="ru-RU"/>
        </a:p>
      </dgm:t>
    </dgm:pt>
    <dgm:pt modelId="{B9F09E3B-EFE1-4ACB-8876-C8B678FEEF58}" type="pres">
      <dgm:prSet presAssocID="{2C87B36A-F024-4266-BF4F-97BCF2D0F026}" presName="hierChild4" presStyleCnt="0"/>
      <dgm:spPr/>
    </dgm:pt>
    <dgm:pt modelId="{E5FDDD60-F01B-4778-BCA1-EB251C57251A}" type="pres">
      <dgm:prSet presAssocID="{3745FB2E-32B0-41B7-A6FD-B84F4938AEC1}" presName="Name17" presStyleLbl="parChTrans1D3" presStyleIdx="3" presStyleCnt="8"/>
      <dgm:spPr/>
      <dgm:t>
        <a:bodyPr/>
        <a:lstStyle/>
        <a:p>
          <a:endParaRPr lang="ru-RU"/>
        </a:p>
      </dgm:t>
    </dgm:pt>
    <dgm:pt modelId="{2667F945-84E8-4E91-863F-7F5830E8519E}" type="pres">
      <dgm:prSet presAssocID="{186D6FDC-7313-44BF-A430-974A36476F84}" presName="hierRoot3" presStyleCnt="0"/>
      <dgm:spPr/>
    </dgm:pt>
    <dgm:pt modelId="{BDAEDF8E-A244-45DD-9F53-13AD041A8EC1}" type="pres">
      <dgm:prSet presAssocID="{186D6FDC-7313-44BF-A430-974A36476F84}" presName="composite3" presStyleCnt="0"/>
      <dgm:spPr/>
    </dgm:pt>
    <dgm:pt modelId="{DBABD121-A800-4EBE-A0F6-20027B40839F}" type="pres">
      <dgm:prSet presAssocID="{186D6FDC-7313-44BF-A430-974A36476F84}" presName="background3" presStyleLbl="node3" presStyleIdx="3" presStyleCnt="8"/>
      <dgm:spPr/>
    </dgm:pt>
    <dgm:pt modelId="{D2DAC672-45C4-412B-91F1-96C987D6DB6D}" type="pres">
      <dgm:prSet presAssocID="{186D6FDC-7313-44BF-A430-974A36476F84}" presName="text3" presStyleLbl="fgAcc3" presStyleIdx="3" presStyleCnt="8" custAng="16200000" custScaleX="102190" custScaleY="74560" custLinFactNeighborX="3292" custLinFactNeighborY="67399">
        <dgm:presLayoutVars>
          <dgm:chPref val="3"/>
        </dgm:presLayoutVars>
      </dgm:prSet>
      <dgm:spPr/>
      <dgm:t>
        <a:bodyPr/>
        <a:lstStyle/>
        <a:p>
          <a:endParaRPr lang="ru-RU"/>
        </a:p>
      </dgm:t>
    </dgm:pt>
    <dgm:pt modelId="{5834BC2C-3DF5-4D52-9C2C-6EEF9A958472}" type="pres">
      <dgm:prSet presAssocID="{186D6FDC-7313-44BF-A430-974A36476F84}" presName="hierChild4" presStyleCnt="0"/>
      <dgm:spPr/>
    </dgm:pt>
    <dgm:pt modelId="{9960EAEC-3BA1-4525-8110-AE75FA5A2888}" type="pres">
      <dgm:prSet presAssocID="{90547A67-1951-4B74-9246-0A96EFC0D0D0}" presName="Name17" presStyleLbl="parChTrans1D3" presStyleIdx="4" presStyleCnt="8"/>
      <dgm:spPr/>
      <dgm:t>
        <a:bodyPr/>
        <a:lstStyle/>
        <a:p>
          <a:endParaRPr lang="ru-RU"/>
        </a:p>
      </dgm:t>
    </dgm:pt>
    <dgm:pt modelId="{D089591A-AD90-4085-82A9-6040D3E41A59}" type="pres">
      <dgm:prSet presAssocID="{01B05B69-241F-40DF-892C-7D9C5D9B8DA2}" presName="hierRoot3" presStyleCnt="0"/>
      <dgm:spPr/>
    </dgm:pt>
    <dgm:pt modelId="{5D3C2FD4-3EC3-422A-9BD6-56DEA70FB5E8}" type="pres">
      <dgm:prSet presAssocID="{01B05B69-241F-40DF-892C-7D9C5D9B8DA2}" presName="composite3" presStyleCnt="0"/>
      <dgm:spPr/>
    </dgm:pt>
    <dgm:pt modelId="{6ECD50E2-BAC0-479E-8684-ADFE6F277A59}" type="pres">
      <dgm:prSet presAssocID="{01B05B69-241F-40DF-892C-7D9C5D9B8DA2}" presName="background3" presStyleLbl="node3" presStyleIdx="4" presStyleCnt="8"/>
      <dgm:spPr/>
    </dgm:pt>
    <dgm:pt modelId="{DE96FDA4-6A8E-40A3-A442-C4DBB1D819EE}" type="pres">
      <dgm:prSet presAssocID="{01B05B69-241F-40DF-892C-7D9C5D9B8DA2}" presName="text3" presStyleLbl="fgAcc3" presStyleIdx="4" presStyleCnt="8">
        <dgm:presLayoutVars>
          <dgm:chPref val="3"/>
        </dgm:presLayoutVars>
      </dgm:prSet>
      <dgm:spPr/>
      <dgm:t>
        <a:bodyPr/>
        <a:lstStyle/>
        <a:p>
          <a:endParaRPr lang="ru-RU"/>
        </a:p>
      </dgm:t>
    </dgm:pt>
    <dgm:pt modelId="{79C3F522-D98D-460A-AA80-9F994523A322}" type="pres">
      <dgm:prSet presAssocID="{01B05B69-241F-40DF-892C-7D9C5D9B8DA2}" presName="hierChild4" presStyleCnt="0"/>
      <dgm:spPr/>
    </dgm:pt>
    <dgm:pt modelId="{903D1094-0723-4927-B6B4-4F5E09B82FBD}" type="pres">
      <dgm:prSet presAssocID="{BFED6EAD-9456-4CB7-B193-994791ADF1EE}" presName="Name17" presStyleLbl="parChTrans1D3" presStyleIdx="5" presStyleCnt="8"/>
      <dgm:spPr/>
      <dgm:t>
        <a:bodyPr/>
        <a:lstStyle/>
        <a:p>
          <a:endParaRPr lang="ru-RU"/>
        </a:p>
      </dgm:t>
    </dgm:pt>
    <dgm:pt modelId="{3F765506-FD1B-4851-9A65-7B80D6579E9E}" type="pres">
      <dgm:prSet presAssocID="{68A785CF-CD1F-4686-A505-A795BDD4EA12}" presName="hierRoot3" presStyleCnt="0"/>
      <dgm:spPr/>
    </dgm:pt>
    <dgm:pt modelId="{9F97FEAC-FDFB-470A-A9B3-CAC34FAAE131}" type="pres">
      <dgm:prSet presAssocID="{68A785CF-CD1F-4686-A505-A795BDD4EA12}" presName="composite3" presStyleCnt="0"/>
      <dgm:spPr/>
    </dgm:pt>
    <dgm:pt modelId="{A95A8311-8B2F-4D1F-AA9F-61084C5A960C}" type="pres">
      <dgm:prSet presAssocID="{68A785CF-CD1F-4686-A505-A795BDD4EA12}" presName="background3" presStyleLbl="node3" presStyleIdx="5" presStyleCnt="8"/>
      <dgm:spPr/>
    </dgm:pt>
    <dgm:pt modelId="{C5E5C5AA-5508-4CDC-8295-224514706EBC}" type="pres">
      <dgm:prSet presAssocID="{68A785CF-CD1F-4686-A505-A795BDD4EA12}" presName="text3" presStyleLbl="fgAcc3" presStyleIdx="5" presStyleCnt="8" custScaleX="45413">
        <dgm:presLayoutVars>
          <dgm:chPref val="3"/>
        </dgm:presLayoutVars>
      </dgm:prSet>
      <dgm:spPr/>
      <dgm:t>
        <a:bodyPr/>
        <a:lstStyle/>
        <a:p>
          <a:endParaRPr lang="ru-RU"/>
        </a:p>
      </dgm:t>
    </dgm:pt>
    <dgm:pt modelId="{162A1059-F2F0-4905-92DD-FB2F28E924D5}" type="pres">
      <dgm:prSet presAssocID="{68A785CF-CD1F-4686-A505-A795BDD4EA12}" presName="hierChild4" presStyleCnt="0"/>
      <dgm:spPr/>
    </dgm:pt>
    <dgm:pt modelId="{9B526FED-FD78-4766-838B-0EDB5A509868}" type="pres">
      <dgm:prSet presAssocID="{7602E5C6-C258-47C7-ADF9-6C9163C6362A}" presName="Name23" presStyleLbl="parChTrans1D4" presStyleIdx="0" presStyleCnt="2"/>
      <dgm:spPr/>
      <dgm:t>
        <a:bodyPr/>
        <a:lstStyle/>
        <a:p>
          <a:endParaRPr lang="ru-RU"/>
        </a:p>
      </dgm:t>
    </dgm:pt>
    <dgm:pt modelId="{08CFF2C0-5BE9-4C32-8424-01140A39BE53}" type="pres">
      <dgm:prSet presAssocID="{C4181B7A-EADD-4932-85EF-828B7C83C294}" presName="hierRoot4" presStyleCnt="0"/>
      <dgm:spPr/>
    </dgm:pt>
    <dgm:pt modelId="{13F5FCB8-D5E4-48FF-A332-CEAF142ACE1D}" type="pres">
      <dgm:prSet presAssocID="{C4181B7A-EADD-4932-85EF-828B7C83C294}" presName="composite4" presStyleCnt="0"/>
      <dgm:spPr/>
    </dgm:pt>
    <dgm:pt modelId="{1F3CAB92-4DA4-4A6B-B01E-6DDF965B66BE}" type="pres">
      <dgm:prSet presAssocID="{C4181B7A-EADD-4932-85EF-828B7C83C294}" presName="background4" presStyleLbl="node4" presStyleIdx="0" presStyleCnt="2"/>
      <dgm:spPr/>
    </dgm:pt>
    <dgm:pt modelId="{3C707363-A2DF-41B0-A196-0246EA0109B5}" type="pres">
      <dgm:prSet presAssocID="{C4181B7A-EADD-4932-85EF-828B7C83C294}" presName="text4" presStyleLbl="fgAcc4" presStyleIdx="0" presStyleCnt="2">
        <dgm:presLayoutVars>
          <dgm:chPref val="3"/>
        </dgm:presLayoutVars>
      </dgm:prSet>
      <dgm:spPr/>
      <dgm:t>
        <a:bodyPr/>
        <a:lstStyle/>
        <a:p>
          <a:endParaRPr lang="ru-RU"/>
        </a:p>
      </dgm:t>
    </dgm:pt>
    <dgm:pt modelId="{14E0F87A-7797-4B28-9266-06CBDF2ACA0A}" type="pres">
      <dgm:prSet presAssocID="{C4181B7A-EADD-4932-85EF-828B7C83C294}" presName="hierChild5" presStyleCnt="0"/>
      <dgm:spPr/>
    </dgm:pt>
    <dgm:pt modelId="{C26068A4-0E3D-477C-9B8A-8F6801E496A4}" type="pres">
      <dgm:prSet presAssocID="{81C915AD-7AAE-49AE-A736-C9E596546EDC}" presName="Name23" presStyleLbl="parChTrans1D4" presStyleIdx="1" presStyleCnt="2"/>
      <dgm:spPr/>
      <dgm:t>
        <a:bodyPr/>
        <a:lstStyle/>
        <a:p>
          <a:endParaRPr lang="ru-RU"/>
        </a:p>
      </dgm:t>
    </dgm:pt>
    <dgm:pt modelId="{A6EDA994-7052-4D49-8809-16D3F6990248}" type="pres">
      <dgm:prSet presAssocID="{6762857A-AB24-4632-A75B-40CB8E6578F9}" presName="hierRoot4" presStyleCnt="0"/>
      <dgm:spPr/>
    </dgm:pt>
    <dgm:pt modelId="{98557D5D-6951-4F89-81D1-B631560A3B48}" type="pres">
      <dgm:prSet presAssocID="{6762857A-AB24-4632-A75B-40CB8E6578F9}" presName="composite4" presStyleCnt="0"/>
      <dgm:spPr/>
    </dgm:pt>
    <dgm:pt modelId="{4F8A3E80-D2AC-40DB-8B07-7ACFB2755EB6}" type="pres">
      <dgm:prSet presAssocID="{6762857A-AB24-4632-A75B-40CB8E6578F9}" presName="background4" presStyleLbl="node4" presStyleIdx="1" presStyleCnt="2"/>
      <dgm:spPr/>
    </dgm:pt>
    <dgm:pt modelId="{80A6615B-2ABA-4860-B0B0-5ED954C7CCF6}" type="pres">
      <dgm:prSet presAssocID="{6762857A-AB24-4632-A75B-40CB8E6578F9}" presName="text4" presStyleLbl="fgAcc4" presStyleIdx="1" presStyleCnt="2">
        <dgm:presLayoutVars>
          <dgm:chPref val="3"/>
        </dgm:presLayoutVars>
      </dgm:prSet>
      <dgm:spPr/>
      <dgm:t>
        <a:bodyPr/>
        <a:lstStyle/>
        <a:p>
          <a:endParaRPr lang="ru-RU"/>
        </a:p>
      </dgm:t>
    </dgm:pt>
    <dgm:pt modelId="{66014903-74CA-4849-A859-A03B6767DED3}" type="pres">
      <dgm:prSet presAssocID="{6762857A-AB24-4632-A75B-40CB8E6578F9}" presName="hierChild5" presStyleCnt="0"/>
      <dgm:spPr/>
    </dgm:pt>
    <dgm:pt modelId="{32345200-51EB-4D17-B909-E147387A7727}" type="pres">
      <dgm:prSet presAssocID="{3393E3B4-A120-41FE-BFB3-9B2A3A6B9442}" presName="Name10" presStyleLbl="parChTrans1D2" presStyleIdx="2" presStyleCnt="3"/>
      <dgm:spPr/>
      <dgm:t>
        <a:bodyPr/>
        <a:lstStyle/>
        <a:p>
          <a:endParaRPr lang="ru-RU"/>
        </a:p>
      </dgm:t>
    </dgm:pt>
    <dgm:pt modelId="{67EE6BF6-756E-4EB5-A92F-A481D80C4381}" type="pres">
      <dgm:prSet presAssocID="{E13CCD2F-1DEE-46AA-ACEB-4CA7B9427DEA}" presName="hierRoot2" presStyleCnt="0"/>
      <dgm:spPr/>
    </dgm:pt>
    <dgm:pt modelId="{8AE74F4C-0590-490A-A2DA-015286083CA9}" type="pres">
      <dgm:prSet presAssocID="{E13CCD2F-1DEE-46AA-ACEB-4CA7B9427DEA}" presName="composite2" presStyleCnt="0"/>
      <dgm:spPr/>
    </dgm:pt>
    <dgm:pt modelId="{37D9F374-76CB-4653-8996-6835EA7B1855}" type="pres">
      <dgm:prSet presAssocID="{E13CCD2F-1DEE-46AA-ACEB-4CA7B9427DEA}" presName="background2" presStyleLbl="node2" presStyleIdx="2" presStyleCnt="3"/>
      <dgm:spPr/>
    </dgm:pt>
    <dgm:pt modelId="{CAB2BC44-72CF-4104-B1B7-88FED1976E90}" type="pres">
      <dgm:prSet presAssocID="{E13CCD2F-1DEE-46AA-ACEB-4CA7B9427DEA}" presName="text2" presStyleLbl="fgAcc2" presStyleIdx="2" presStyleCnt="3">
        <dgm:presLayoutVars>
          <dgm:chPref val="3"/>
        </dgm:presLayoutVars>
      </dgm:prSet>
      <dgm:spPr/>
      <dgm:t>
        <a:bodyPr/>
        <a:lstStyle/>
        <a:p>
          <a:endParaRPr lang="ru-RU"/>
        </a:p>
      </dgm:t>
    </dgm:pt>
    <dgm:pt modelId="{EB678033-B981-4884-83D3-B9D0E1C1CCEB}" type="pres">
      <dgm:prSet presAssocID="{E13CCD2F-1DEE-46AA-ACEB-4CA7B9427DEA}" presName="hierChild3" presStyleCnt="0"/>
      <dgm:spPr/>
    </dgm:pt>
    <dgm:pt modelId="{88FAA5D9-B1E0-4526-AFBC-0CA7741157D4}" type="pres">
      <dgm:prSet presAssocID="{B8A2AC44-C6C8-479E-BC2D-599A53D5B177}" presName="Name17" presStyleLbl="parChTrans1D3" presStyleIdx="6" presStyleCnt="8"/>
      <dgm:spPr/>
      <dgm:t>
        <a:bodyPr/>
        <a:lstStyle/>
        <a:p>
          <a:endParaRPr lang="ru-RU"/>
        </a:p>
      </dgm:t>
    </dgm:pt>
    <dgm:pt modelId="{DF7DCA2B-BA00-472F-8658-9735ADCD64C0}" type="pres">
      <dgm:prSet presAssocID="{B54EA453-D71C-4700-B7A3-DBCC58516D5E}" presName="hierRoot3" presStyleCnt="0"/>
      <dgm:spPr/>
    </dgm:pt>
    <dgm:pt modelId="{CED5E794-CC2A-48BC-AC16-11F5402B947D}" type="pres">
      <dgm:prSet presAssocID="{B54EA453-D71C-4700-B7A3-DBCC58516D5E}" presName="composite3" presStyleCnt="0"/>
      <dgm:spPr/>
    </dgm:pt>
    <dgm:pt modelId="{9EA349B7-9C76-4E27-8CDE-861A4951CDC6}" type="pres">
      <dgm:prSet presAssocID="{B54EA453-D71C-4700-B7A3-DBCC58516D5E}" presName="background3" presStyleLbl="node3" presStyleIdx="6" presStyleCnt="8"/>
      <dgm:spPr/>
    </dgm:pt>
    <dgm:pt modelId="{48417C5B-0835-4911-B6E9-9FE2C401CEED}" type="pres">
      <dgm:prSet presAssocID="{B54EA453-D71C-4700-B7A3-DBCC58516D5E}" presName="text3" presStyleLbl="fgAcc3" presStyleIdx="6" presStyleCnt="8">
        <dgm:presLayoutVars>
          <dgm:chPref val="3"/>
        </dgm:presLayoutVars>
      </dgm:prSet>
      <dgm:spPr/>
      <dgm:t>
        <a:bodyPr/>
        <a:lstStyle/>
        <a:p>
          <a:endParaRPr lang="ru-RU"/>
        </a:p>
      </dgm:t>
    </dgm:pt>
    <dgm:pt modelId="{EC4CD506-82E5-4B1C-9437-12FB2E6A1ADC}" type="pres">
      <dgm:prSet presAssocID="{B54EA453-D71C-4700-B7A3-DBCC58516D5E}" presName="hierChild4" presStyleCnt="0"/>
      <dgm:spPr/>
    </dgm:pt>
    <dgm:pt modelId="{DCC42A01-AD6D-49C1-8E00-C6D2FB927689}" type="pres">
      <dgm:prSet presAssocID="{DBFB9E08-E938-4C83-8FBA-7A02A4300607}" presName="Name17" presStyleLbl="parChTrans1D3" presStyleIdx="7" presStyleCnt="8"/>
      <dgm:spPr/>
      <dgm:t>
        <a:bodyPr/>
        <a:lstStyle/>
        <a:p>
          <a:endParaRPr lang="ru-RU"/>
        </a:p>
      </dgm:t>
    </dgm:pt>
    <dgm:pt modelId="{A210E240-E653-4788-8C63-E35ECC9D7D03}" type="pres">
      <dgm:prSet presAssocID="{66E220D0-4118-4E83-B28C-3D548B37DABC}" presName="hierRoot3" presStyleCnt="0"/>
      <dgm:spPr/>
    </dgm:pt>
    <dgm:pt modelId="{65D13D92-069E-41BA-8B69-ADCB72CFF299}" type="pres">
      <dgm:prSet presAssocID="{66E220D0-4118-4E83-B28C-3D548B37DABC}" presName="composite3" presStyleCnt="0"/>
      <dgm:spPr/>
    </dgm:pt>
    <dgm:pt modelId="{AD18DE4A-214E-4C2A-BDDC-989DEB9FAF9E}" type="pres">
      <dgm:prSet presAssocID="{66E220D0-4118-4E83-B28C-3D548B37DABC}" presName="background3" presStyleLbl="node3" presStyleIdx="7" presStyleCnt="8"/>
      <dgm:spPr/>
    </dgm:pt>
    <dgm:pt modelId="{7F748F46-DB09-4824-9832-57AC97983C83}" type="pres">
      <dgm:prSet presAssocID="{66E220D0-4118-4E83-B28C-3D548B37DABC}" presName="text3" presStyleLbl="fgAcc3" presStyleIdx="7" presStyleCnt="8">
        <dgm:presLayoutVars>
          <dgm:chPref val="3"/>
        </dgm:presLayoutVars>
      </dgm:prSet>
      <dgm:spPr/>
      <dgm:t>
        <a:bodyPr/>
        <a:lstStyle/>
        <a:p>
          <a:endParaRPr lang="ru-RU"/>
        </a:p>
      </dgm:t>
    </dgm:pt>
    <dgm:pt modelId="{B217EA5D-8B3C-4F6B-BE73-38D6A06F79F4}" type="pres">
      <dgm:prSet presAssocID="{66E220D0-4118-4E83-B28C-3D548B37DABC}" presName="hierChild4" presStyleCnt="0"/>
      <dgm:spPr/>
    </dgm:pt>
  </dgm:ptLst>
  <dgm:cxnLst>
    <dgm:cxn modelId="{5BF9658B-0FD9-4AAF-B934-A7322CD975C2}" type="presOf" srcId="{186D6FDC-7313-44BF-A430-974A36476F84}" destId="{D2DAC672-45C4-412B-91F1-96C987D6DB6D}" srcOrd="0" destOrd="0" presId="urn:microsoft.com/office/officeart/2005/8/layout/hierarchy1"/>
    <dgm:cxn modelId="{9FAAC147-0816-4530-9F08-789B9C79526A}" type="presOf" srcId="{7602E5C6-C258-47C7-ADF9-6C9163C6362A}" destId="{9B526FED-FD78-4766-838B-0EDB5A509868}" srcOrd="0" destOrd="0" presId="urn:microsoft.com/office/officeart/2005/8/layout/hierarchy1"/>
    <dgm:cxn modelId="{CD2D5E00-6431-407C-8F11-52AAF7973FB5}" type="presOf" srcId="{68A785CF-CD1F-4686-A505-A795BDD4EA12}" destId="{C5E5C5AA-5508-4CDC-8295-224514706EBC}" srcOrd="0" destOrd="0" presId="urn:microsoft.com/office/officeart/2005/8/layout/hierarchy1"/>
    <dgm:cxn modelId="{2CB57F1B-A516-4E9D-9F3D-77C40102910F}" type="presOf" srcId="{C4181B7A-EADD-4932-85EF-828B7C83C294}" destId="{3C707363-A2DF-41B0-A196-0246EA0109B5}" srcOrd="0" destOrd="0" presId="urn:microsoft.com/office/officeart/2005/8/layout/hierarchy1"/>
    <dgm:cxn modelId="{1C276251-1C12-4554-847F-45A0785C28BA}" type="presOf" srcId="{2C87B36A-F024-4266-BF4F-97BCF2D0F026}" destId="{3AC53152-FD59-4640-B4BB-B76C5C79F72C}" srcOrd="0" destOrd="0" presId="urn:microsoft.com/office/officeart/2005/8/layout/hierarchy1"/>
    <dgm:cxn modelId="{82AE9CF4-5DC8-4F5F-9B31-A8863BE8AA49}" type="presOf" srcId="{64A4DC06-A072-4E76-8078-326D4D25FBE2}" destId="{812C7993-4817-4670-AFFA-BB6E43656943}" srcOrd="0" destOrd="0" presId="urn:microsoft.com/office/officeart/2005/8/layout/hierarchy1"/>
    <dgm:cxn modelId="{C71B769D-632E-4298-BCF9-82B93ECB39AA}" type="presOf" srcId="{B5F07C40-DF68-4BEF-9749-B0C69819B201}" destId="{A6FEBCB5-F8AF-4A2F-992E-CD2020D156E5}" srcOrd="0" destOrd="0" presId="urn:microsoft.com/office/officeart/2005/8/layout/hierarchy1"/>
    <dgm:cxn modelId="{DBB93084-414A-4C79-97D0-94BD49B93DDC}" type="presOf" srcId="{81C915AD-7AAE-49AE-A736-C9E596546EDC}" destId="{C26068A4-0E3D-477C-9B8A-8F6801E496A4}" srcOrd="0" destOrd="0" presId="urn:microsoft.com/office/officeart/2005/8/layout/hierarchy1"/>
    <dgm:cxn modelId="{C3139EA1-7FB0-4EC2-8CA9-A50803ABE178}" srcId="{E13CCD2F-1DEE-46AA-ACEB-4CA7B9427DEA}" destId="{B54EA453-D71C-4700-B7A3-DBCC58516D5E}" srcOrd="0" destOrd="0" parTransId="{B8A2AC44-C6C8-479E-BC2D-599A53D5B177}" sibTransId="{F747ECD0-134C-425E-8A1D-241B487536F3}"/>
    <dgm:cxn modelId="{2A37E3D5-097A-45B0-91B1-DFCBF8FFD115}" type="presOf" srcId="{01287371-97AB-4EDC-9905-8E18D254A9C0}" destId="{F8DC6AD9-7E62-46BB-AE23-30FFCE7E257F}" srcOrd="0" destOrd="0" presId="urn:microsoft.com/office/officeart/2005/8/layout/hierarchy1"/>
    <dgm:cxn modelId="{64B4CA48-9844-4E91-A186-12A8B71AE37F}" srcId="{68A785CF-CD1F-4686-A505-A795BDD4EA12}" destId="{C4181B7A-EADD-4932-85EF-828B7C83C294}" srcOrd="0" destOrd="0" parTransId="{7602E5C6-C258-47C7-ADF9-6C9163C6362A}" sibTransId="{AC61C890-5546-4E78-AA2B-C7C689E420A7}"/>
    <dgm:cxn modelId="{8742049B-C557-424D-BD06-E303D2B69AFA}" type="presOf" srcId="{BE8BA65E-5C97-4E57-B029-1C4A3FA55E32}" destId="{FA104868-446F-4C8D-93BA-9341D3482030}" srcOrd="0" destOrd="0" presId="urn:microsoft.com/office/officeart/2005/8/layout/hierarchy1"/>
    <dgm:cxn modelId="{A176627D-961D-4795-8D30-324D3F911358}" type="presOf" srcId="{90547A67-1951-4B74-9246-0A96EFC0D0D0}" destId="{9960EAEC-3BA1-4525-8110-AE75FA5A2888}" srcOrd="0" destOrd="0" presId="urn:microsoft.com/office/officeart/2005/8/layout/hierarchy1"/>
    <dgm:cxn modelId="{21A4BF57-5171-4EC0-A01B-A1ADA44EFBD2}" srcId="{B5F07C40-DF68-4BEF-9749-B0C69819B201}" destId="{C34C0696-91BE-4D00-8582-DB6390D7BD91}" srcOrd="1" destOrd="0" parTransId="{0EE85AAE-9706-4C00-8E37-C08BC2AA1F9C}" sibTransId="{FC838438-348D-4E7A-AC3D-8016262FF812}"/>
    <dgm:cxn modelId="{CAD11646-B702-496A-AAC2-164F8D63C1B6}" srcId="{B5F07C40-DF68-4BEF-9749-B0C69819B201}" destId="{E13CCD2F-1DEE-46AA-ACEB-4CA7B9427DEA}" srcOrd="2" destOrd="0" parTransId="{3393E3B4-A120-41FE-BFB3-9B2A3A6B9442}" sibTransId="{5DD4180F-F7D5-4F79-9677-543AA8D8B718}"/>
    <dgm:cxn modelId="{E701014E-BBED-4170-B21B-C6CABF4EEAF5}" srcId="{AA1504DE-A350-4ACB-9646-1FE61F69E1A6}" destId="{7D54A4ED-0A33-471F-9F21-D6EABAF442FD}" srcOrd="1" destOrd="0" parTransId="{64A4DC06-A072-4E76-8078-326D4D25FBE2}" sibTransId="{C447738B-576B-4298-91C1-6F0BCA6A3FB5}"/>
    <dgm:cxn modelId="{0526B0F9-7902-4A86-8A6A-3B69F4E2103A}" type="presOf" srcId="{BFED6EAD-9456-4CB7-B193-994791ADF1EE}" destId="{903D1094-0723-4927-B6B4-4F5E09B82FBD}" srcOrd="0" destOrd="0" presId="urn:microsoft.com/office/officeart/2005/8/layout/hierarchy1"/>
    <dgm:cxn modelId="{E4781FBF-AC91-4905-B3A8-8F90D0C5081E}" type="presOf" srcId="{DBFB9E08-E938-4C83-8FBA-7A02A4300607}" destId="{DCC42A01-AD6D-49C1-8E00-C6D2FB927689}" srcOrd="0" destOrd="0" presId="urn:microsoft.com/office/officeart/2005/8/layout/hierarchy1"/>
    <dgm:cxn modelId="{9FDA1E61-BA7A-4012-A23C-672E55E7CFC8}" type="presOf" srcId="{617B8873-0BD5-4ED0-A885-28EE20FCEA8C}" destId="{88CB940A-2582-4889-B4F4-AC5F09D79999}" srcOrd="0" destOrd="0" presId="urn:microsoft.com/office/officeart/2005/8/layout/hierarchy1"/>
    <dgm:cxn modelId="{C989ACEF-A369-49E3-8FFC-C7ACADC3E4AB}" type="presOf" srcId="{13310200-DDD7-43F3-A79D-5ACD897040ED}" destId="{CBC7D8C4-CCBB-4570-B034-D893433E3193}" srcOrd="0" destOrd="0" presId="urn:microsoft.com/office/officeart/2005/8/layout/hierarchy1"/>
    <dgm:cxn modelId="{5455DD8B-3D36-4EB0-80BB-88E61966518B}" srcId="{C34C0696-91BE-4D00-8582-DB6390D7BD91}" destId="{186D6FDC-7313-44BF-A430-974A36476F84}" srcOrd="1" destOrd="0" parTransId="{3745FB2E-32B0-41B7-A6FD-B84F4938AEC1}" sibTransId="{30E10006-BFEA-4A74-873F-54245F1094F8}"/>
    <dgm:cxn modelId="{08D11D4C-5AA1-4C53-AB1C-E19158C96983}" srcId="{C34C0696-91BE-4D00-8582-DB6390D7BD91}" destId="{2C87B36A-F024-4266-BF4F-97BCF2D0F026}" srcOrd="0" destOrd="0" parTransId="{13310200-DDD7-43F3-A79D-5ACD897040ED}" sibTransId="{4712D553-24D0-4D39-BE81-EC00EE5FD754}"/>
    <dgm:cxn modelId="{E39A3F04-9195-48F1-9BE6-D46A7E0D21E0}" type="presOf" srcId="{01B05B69-241F-40DF-892C-7D9C5D9B8DA2}" destId="{DE96FDA4-6A8E-40A3-A442-C4DBB1D819EE}" srcOrd="0" destOrd="0" presId="urn:microsoft.com/office/officeart/2005/8/layout/hierarchy1"/>
    <dgm:cxn modelId="{62022426-5FF0-4C9C-8D6F-DF597CCFF7DE}" type="presOf" srcId="{AA1504DE-A350-4ACB-9646-1FE61F69E1A6}" destId="{0C1A182C-DE47-4C89-8A32-970099E61F87}" srcOrd="0" destOrd="0" presId="urn:microsoft.com/office/officeart/2005/8/layout/hierarchy1"/>
    <dgm:cxn modelId="{AF461148-1F7A-4097-AA10-C9AAA91FBE7D}" type="presOf" srcId="{6762857A-AB24-4632-A75B-40CB8E6578F9}" destId="{80A6615B-2ABA-4860-B0B0-5ED954C7CCF6}" srcOrd="0" destOrd="0" presId="urn:microsoft.com/office/officeart/2005/8/layout/hierarchy1"/>
    <dgm:cxn modelId="{9225ACDF-8F2E-49EF-B61B-7B416E8FBC41}" type="presOf" srcId="{E13CCD2F-1DEE-46AA-ACEB-4CA7B9427DEA}" destId="{CAB2BC44-72CF-4104-B1B7-88FED1976E90}" srcOrd="0" destOrd="0" presId="urn:microsoft.com/office/officeart/2005/8/layout/hierarchy1"/>
    <dgm:cxn modelId="{3507B3CC-323C-45DB-A9B2-0365765380BB}" type="presOf" srcId="{7D54A4ED-0A33-471F-9F21-D6EABAF442FD}" destId="{F5076414-D918-464F-B108-1465E753E2AF}" srcOrd="0" destOrd="0" presId="urn:microsoft.com/office/officeart/2005/8/layout/hierarchy1"/>
    <dgm:cxn modelId="{4B094105-6458-4CEB-983C-B8B5ED2C0CC3}" type="presOf" srcId="{0EE85AAE-9706-4C00-8E37-C08BC2AA1F9C}" destId="{AF237696-E252-4EAE-897B-77FA536FF50C}" srcOrd="0" destOrd="0" presId="urn:microsoft.com/office/officeart/2005/8/layout/hierarchy1"/>
    <dgm:cxn modelId="{0CAC7BB1-8C9D-4166-9D35-B46048BEA0B1}" srcId="{C34C0696-91BE-4D00-8582-DB6390D7BD91}" destId="{68A785CF-CD1F-4686-A505-A795BDD4EA12}" srcOrd="3" destOrd="0" parTransId="{BFED6EAD-9456-4CB7-B193-994791ADF1EE}" sibTransId="{8E39A7AA-2754-48C9-BA62-9B2AB4190DD8}"/>
    <dgm:cxn modelId="{6197EF63-920E-499C-B654-B0185A40C44E}" srcId="{BE8BA65E-5C97-4E57-B029-1C4A3FA55E32}" destId="{B5F07C40-DF68-4BEF-9749-B0C69819B201}" srcOrd="0" destOrd="0" parTransId="{1223A47E-8B5F-499D-944E-762CAB102934}" sibTransId="{239EC45D-6C3F-44AC-BD08-8068EFDB2CF0}"/>
    <dgm:cxn modelId="{61251906-40BF-46B3-9D82-4D7B0A5AFF5D}" srcId="{AA1504DE-A350-4ACB-9646-1FE61F69E1A6}" destId="{617B8873-0BD5-4ED0-A885-28EE20FCEA8C}" srcOrd="0" destOrd="0" parTransId="{61CCB224-D812-4D6B-BB74-8723EE230E5B}" sibTransId="{B7ADDD67-B8C3-4D1F-BF35-722A73106896}"/>
    <dgm:cxn modelId="{7513D867-062B-417D-903C-A78E277E1F16}" type="presOf" srcId="{B54EA453-D71C-4700-B7A3-DBCC58516D5E}" destId="{48417C5B-0835-4911-B6E9-9FE2C401CEED}" srcOrd="0" destOrd="0" presId="urn:microsoft.com/office/officeart/2005/8/layout/hierarchy1"/>
    <dgm:cxn modelId="{EEE23DDB-D76C-40D4-BAAF-723220A11230}" type="presOf" srcId="{3745FB2E-32B0-41B7-A6FD-B84F4938AEC1}" destId="{E5FDDD60-F01B-4778-BCA1-EB251C57251A}" srcOrd="0" destOrd="0" presId="urn:microsoft.com/office/officeart/2005/8/layout/hierarchy1"/>
    <dgm:cxn modelId="{FDFE1FAB-4177-4BBB-BC1E-C3F8D8A5CE8E}" type="presOf" srcId="{C34C0696-91BE-4D00-8582-DB6390D7BD91}" destId="{4C2CCA1E-1E78-4377-9BD6-FEED2D605BB9}" srcOrd="0" destOrd="0" presId="urn:microsoft.com/office/officeart/2005/8/layout/hierarchy1"/>
    <dgm:cxn modelId="{F4372D54-240D-4F82-A722-1930C8E4130E}" type="presOf" srcId="{61CCB224-D812-4D6B-BB74-8723EE230E5B}" destId="{6D33F02D-8CEE-4FA3-9041-30F674A17660}" srcOrd="0" destOrd="0" presId="urn:microsoft.com/office/officeart/2005/8/layout/hierarchy1"/>
    <dgm:cxn modelId="{1AE2A0E3-6FA3-45A3-B353-1B6E6D210E71}" type="presOf" srcId="{66E220D0-4118-4E83-B28C-3D548B37DABC}" destId="{7F748F46-DB09-4824-9832-57AC97983C83}" srcOrd="0" destOrd="0" presId="urn:microsoft.com/office/officeart/2005/8/layout/hierarchy1"/>
    <dgm:cxn modelId="{F28F4EBC-B1F6-4B0A-BD75-52F609D63DDE}" type="presOf" srcId="{3393E3B4-A120-41FE-BFB3-9B2A3A6B9442}" destId="{32345200-51EB-4D17-B909-E147387A7727}" srcOrd="0" destOrd="0" presId="urn:microsoft.com/office/officeart/2005/8/layout/hierarchy1"/>
    <dgm:cxn modelId="{1115DF94-70C3-4D6E-8DB3-C273C74BF73C}" srcId="{C34C0696-91BE-4D00-8582-DB6390D7BD91}" destId="{01B05B69-241F-40DF-892C-7D9C5D9B8DA2}" srcOrd="2" destOrd="0" parTransId="{90547A67-1951-4B74-9246-0A96EFC0D0D0}" sibTransId="{59A097C7-3091-42CA-89AF-09C00E1554DC}"/>
    <dgm:cxn modelId="{C07B4EA3-0BB6-4275-9FC4-4A96A3A5D0A7}" type="presOf" srcId="{B8A2AC44-C6C8-479E-BC2D-599A53D5B177}" destId="{88FAA5D9-B1E0-4526-AFBC-0CA7741157D4}" srcOrd="0" destOrd="0" presId="urn:microsoft.com/office/officeart/2005/8/layout/hierarchy1"/>
    <dgm:cxn modelId="{B32C6DFB-ECBD-4737-96EA-FDFE308C7124}" srcId="{68A785CF-CD1F-4686-A505-A795BDD4EA12}" destId="{6762857A-AB24-4632-A75B-40CB8E6578F9}" srcOrd="1" destOrd="0" parTransId="{81C915AD-7AAE-49AE-A736-C9E596546EDC}" sibTransId="{D891E685-22D9-4373-BA8A-3C6590E2FCCE}"/>
    <dgm:cxn modelId="{54E77BEE-6447-4282-9555-D3E1225D470E}" srcId="{E13CCD2F-1DEE-46AA-ACEB-4CA7B9427DEA}" destId="{66E220D0-4118-4E83-B28C-3D548B37DABC}" srcOrd="1" destOrd="0" parTransId="{DBFB9E08-E938-4C83-8FBA-7A02A4300607}" sibTransId="{44537149-1F74-4858-8903-815818814845}"/>
    <dgm:cxn modelId="{775ECCD2-D0B5-4D87-BFA6-45D0D4AC8CFE}" srcId="{B5F07C40-DF68-4BEF-9749-B0C69819B201}" destId="{AA1504DE-A350-4ACB-9646-1FE61F69E1A6}" srcOrd="0" destOrd="0" parTransId="{01287371-97AB-4EDC-9905-8E18D254A9C0}" sibTransId="{183057B9-0A48-425A-B5DC-3C30A1FFDBA3}"/>
    <dgm:cxn modelId="{A05691FA-9407-4233-B9F5-3382B0956131}" type="presParOf" srcId="{FA104868-446F-4C8D-93BA-9341D3482030}" destId="{5FF5839A-310D-4EF4-997C-4E625A1A2BD1}" srcOrd="0" destOrd="0" presId="urn:microsoft.com/office/officeart/2005/8/layout/hierarchy1"/>
    <dgm:cxn modelId="{0214DC82-D81C-476F-8EBF-01529DF25B4D}" type="presParOf" srcId="{5FF5839A-310D-4EF4-997C-4E625A1A2BD1}" destId="{89281880-6B78-4618-9799-23806420408A}" srcOrd="0" destOrd="0" presId="urn:microsoft.com/office/officeart/2005/8/layout/hierarchy1"/>
    <dgm:cxn modelId="{73DA29E5-D5A5-45C0-B44F-73F9EBDBF120}" type="presParOf" srcId="{89281880-6B78-4618-9799-23806420408A}" destId="{B3208510-C570-411C-947F-9995C1D2C8AE}" srcOrd="0" destOrd="0" presId="urn:microsoft.com/office/officeart/2005/8/layout/hierarchy1"/>
    <dgm:cxn modelId="{F7905BF1-D53E-461F-8DC1-DC81F4B3156F}" type="presParOf" srcId="{89281880-6B78-4618-9799-23806420408A}" destId="{A6FEBCB5-F8AF-4A2F-992E-CD2020D156E5}" srcOrd="1" destOrd="0" presId="urn:microsoft.com/office/officeart/2005/8/layout/hierarchy1"/>
    <dgm:cxn modelId="{93C6C800-7538-436E-8461-2BE7BEBE4752}" type="presParOf" srcId="{5FF5839A-310D-4EF4-997C-4E625A1A2BD1}" destId="{1D4441D3-2FDF-4F25-B7B9-1381BD3812AB}" srcOrd="1" destOrd="0" presId="urn:microsoft.com/office/officeart/2005/8/layout/hierarchy1"/>
    <dgm:cxn modelId="{B61A57BA-5683-43C2-A56C-5A7E0E6357B6}" type="presParOf" srcId="{1D4441D3-2FDF-4F25-B7B9-1381BD3812AB}" destId="{F8DC6AD9-7E62-46BB-AE23-30FFCE7E257F}" srcOrd="0" destOrd="0" presId="urn:microsoft.com/office/officeart/2005/8/layout/hierarchy1"/>
    <dgm:cxn modelId="{3ED9D1BE-4B87-4C57-ACD8-033E5B1A7285}" type="presParOf" srcId="{1D4441D3-2FDF-4F25-B7B9-1381BD3812AB}" destId="{A2EFAC8B-043E-49A4-9684-C215305B6C86}" srcOrd="1" destOrd="0" presId="urn:microsoft.com/office/officeart/2005/8/layout/hierarchy1"/>
    <dgm:cxn modelId="{16E3C1F8-4451-4BDF-9B28-1883F9D526C9}" type="presParOf" srcId="{A2EFAC8B-043E-49A4-9684-C215305B6C86}" destId="{8E4E34A0-F567-4D46-B1BE-FD38469A6732}" srcOrd="0" destOrd="0" presId="urn:microsoft.com/office/officeart/2005/8/layout/hierarchy1"/>
    <dgm:cxn modelId="{9F3E9648-7267-43C5-93A3-88078865CB44}" type="presParOf" srcId="{8E4E34A0-F567-4D46-B1BE-FD38469A6732}" destId="{86F7C6B3-5AFB-4013-967C-372FE583C5AF}" srcOrd="0" destOrd="0" presId="urn:microsoft.com/office/officeart/2005/8/layout/hierarchy1"/>
    <dgm:cxn modelId="{CE4B05DC-76FE-4287-A414-6363C284CF53}" type="presParOf" srcId="{8E4E34A0-F567-4D46-B1BE-FD38469A6732}" destId="{0C1A182C-DE47-4C89-8A32-970099E61F87}" srcOrd="1" destOrd="0" presId="urn:microsoft.com/office/officeart/2005/8/layout/hierarchy1"/>
    <dgm:cxn modelId="{D30DF4F5-55A9-4B7B-9FCD-6320314F2F10}" type="presParOf" srcId="{A2EFAC8B-043E-49A4-9684-C215305B6C86}" destId="{3FAB7013-C30E-49D9-B578-04CC1E98D544}" srcOrd="1" destOrd="0" presId="urn:microsoft.com/office/officeart/2005/8/layout/hierarchy1"/>
    <dgm:cxn modelId="{ED7CBDDC-6DC9-43A3-8FF1-3B09020A4ADF}" type="presParOf" srcId="{3FAB7013-C30E-49D9-B578-04CC1E98D544}" destId="{6D33F02D-8CEE-4FA3-9041-30F674A17660}" srcOrd="0" destOrd="0" presId="urn:microsoft.com/office/officeart/2005/8/layout/hierarchy1"/>
    <dgm:cxn modelId="{FB885199-93EE-46C2-9E08-D39DD2E10A55}" type="presParOf" srcId="{3FAB7013-C30E-49D9-B578-04CC1E98D544}" destId="{2782115D-E75C-4D67-ABE0-33339645A629}" srcOrd="1" destOrd="0" presId="urn:microsoft.com/office/officeart/2005/8/layout/hierarchy1"/>
    <dgm:cxn modelId="{2ECCE967-D8A6-45F8-BFC9-55C6A4D9E6AA}" type="presParOf" srcId="{2782115D-E75C-4D67-ABE0-33339645A629}" destId="{DF96103D-2F5E-43F7-AA15-15E8643ADEFA}" srcOrd="0" destOrd="0" presId="urn:microsoft.com/office/officeart/2005/8/layout/hierarchy1"/>
    <dgm:cxn modelId="{D2B39D07-F3A4-41AF-B2C9-88090EA1426B}" type="presParOf" srcId="{DF96103D-2F5E-43F7-AA15-15E8643ADEFA}" destId="{C03E5B7C-22A2-4D3D-BEDC-77E4B8C635B8}" srcOrd="0" destOrd="0" presId="urn:microsoft.com/office/officeart/2005/8/layout/hierarchy1"/>
    <dgm:cxn modelId="{4542BEE9-57AB-46F2-BA2C-FA9B2F8D07B4}" type="presParOf" srcId="{DF96103D-2F5E-43F7-AA15-15E8643ADEFA}" destId="{88CB940A-2582-4889-B4F4-AC5F09D79999}" srcOrd="1" destOrd="0" presId="urn:microsoft.com/office/officeart/2005/8/layout/hierarchy1"/>
    <dgm:cxn modelId="{2878D71C-991F-4A78-B34C-6B0E8C819AC3}" type="presParOf" srcId="{2782115D-E75C-4D67-ABE0-33339645A629}" destId="{959957C5-30D2-458E-B12A-673B4A02FC7D}" srcOrd="1" destOrd="0" presId="urn:microsoft.com/office/officeart/2005/8/layout/hierarchy1"/>
    <dgm:cxn modelId="{8047B7C6-BBAE-42EC-90CB-DB095F348C89}" type="presParOf" srcId="{3FAB7013-C30E-49D9-B578-04CC1E98D544}" destId="{812C7993-4817-4670-AFFA-BB6E43656943}" srcOrd="2" destOrd="0" presId="urn:microsoft.com/office/officeart/2005/8/layout/hierarchy1"/>
    <dgm:cxn modelId="{9CC51276-BA9C-41DA-83EB-7AE7B306487D}" type="presParOf" srcId="{3FAB7013-C30E-49D9-B578-04CC1E98D544}" destId="{0C4AB995-5208-4337-9505-CFE83B52E3EE}" srcOrd="3" destOrd="0" presId="urn:microsoft.com/office/officeart/2005/8/layout/hierarchy1"/>
    <dgm:cxn modelId="{9F424650-3FDE-4A51-9CEC-AC919FA85DAD}" type="presParOf" srcId="{0C4AB995-5208-4337-9505-CFE83B52E3EE}" destId="{B004E7BE-E33B-4B5F-9440-07082FC4B232}" srcOrd="0" destOrd="0" presId="urn:microsoft.com/office/officeart/2005/8/layout/hierarchy1"/>
    <dgm:cxn modelId="{CAE60B29-163C-431E-A993-C527AA614885}" type="presParOf" srcId="{B004E7BE-E33B-4B5F-9440-07082FC4B232}" destId="{4B4B674C-30F5-40C0-B025-B8957B709B8C}" srcOrd="0" destOrd="0" presId="urn:microsoft.com/office/officeart/2005/8/layout/hierarchy1"/>
    <dgm:cxn modelId="{1CD9CEE4-2D34-495C-BC81-318616851D51}" type="presParOf" srcId="{B004E7BE-E33B-4B5F-9440-07082FC4B232}" destId="{F5076414-D918-464F-B108-1465E753E2AF}" srcOrd="1" destOrd="0" presId="urn:microsoft.com/office/officeart/2005/8/layout/hierarchy1"/>
    <dgm:cxn modelId="{83267567-D530-4FDA-B174-0236B5DAF6D5}" type="presParOf" srcId="{0C4AB995-5208-4337-9505-CFE83B52E3EE}" destId="{625FC19A-4F50-4BBD-B71B-F37519537F62}" srcOrd="1" destOrd="0" presId="urn:microsoft.com/office/officeart/2005/8/layout/hierarchy1"/>
    <dgm:cxn modelId="{16630BE8-7538-41F3-959D-9DE919884E6B}" type="presParOf" srcId="{1D4441D3-2FDF-4F25-B7B9-1381BD3812AB}" destId="{AF237696-E252-4EAE-897B-77FA536FF50C}" srcOrd="2" destOrd="0" presId="urn:microsoft.com/office/officeart/2005/8/layout/hierarchy1"/>
    <dgm:cxn modelId="{47C0E4C9-35D5-4A68-ADBB-430896E6F470}" type="presParOf" srcId="{1D4441D3-2FDF-4F25-B7B9-1381BD3812AB}" destId="{F95F6E37-CDC5-4B97-9F65-DB684280EF3B}" srcOrd="3" destOrd="0" presId="urn:microsoft.com/office/officeart/2005/8/layout/hierarchy1"/>
    <dgm:cxn modelId="{8C96309D-BF78-4E70-8E8F-60AD208FADC9}" type="presParOf" srcId="{F95F6E37-CDC5-4B97-9F65-DB684280EF3B}" destId="{45C64EBA-E627-4129-8C73-7C2A4FF8828D}" srcOrd="0" destOrd="0" presId="urn:microsoft.com/office/officeart/2005/8/layout/hierarchy1"/>
    <dgm:cxn modelId="{D1649E9C-667A-49BA-9173-422B9631BFF8}" type="presParOf" srcId="{45C64EBA-E627-4129-8C73-7C2A4FF8828D}" destId="{6E913E04-46C8-444D-B74A-F8FB8AF2C1AA}" srcOrd="0" destOrd="0" presId="urn:microsoft.com/office/officeart/2005/8/layout/hierarchy1"/>
    <dgm:cxn modelId="{F1A1E3C0-B199-4F50-A9C5-BF145AEB80E3}" type="presParOf" srcId="{45C64EBA-E627-4129-8C73-7C2A4FF8828D}" destId="{4C2CCA1E-1E78-4377-9BD6-FEED2D605BB9}" srcOrd="1" destOrd="0" presId="urn:microsoft.com/office/officeart/2005/8/layout/hierarchy1"/>
    <dgm:cxn modelId="{20C720F7-E9DA-43F6-BBCC-6A52F9165610}" type="presParOf" srcId="{F95F6E37-CDC5-4B97-9F65-DB684280EF3B}" destId="{C5D512B9-3E7A-4A71-8A64-62DC5885DC8A}" srcOrd="1" destOrd="0" presId="urn:microsoft.com/office/officeart/2005/8/layout/hierarchy1"/>
    <dgm:cxn modelId="{0AD0072F-F9C3-48D6-A885-8EFB131EFE6A}" type="presParOf" srcId="{C5D512B9-3E7A-4A71-8A64-62DC5885DC8A}" destId="{CBC7D8C4-CCBB-4570-B034-D893433E3193}" srcOrd="0" destOrd="0" presId="urn:microsoft.com/office/officeart/2005/8/layout/hierarchy1"/>
    <dgm:cxn modelId="{D87DCF70-A687-4D08-AB41-637C15C4EF00}" type="presParOf" srcId="{C5D512B9-3E7A-4A71-8A64-62DC5885DC8A}" destId="{904B3DBD-DC81-432D-9665-B0EE6BC824B5}" srcOrd="1" destOrd="0" presId="urn:microsoft.com/office/officeart/2005/8/layout/hierarchy1"/>
    <dgm:cxn modelId="{93A1D028-9194-49A6-899A-8ECA4CB1B0DE}" type="presParOf" srcId="{904B3DBD-DC81-432D-9665-B0EE6BC824B5}" destId="{91080188-D1DE-4A3B-AAED-E44E88C1B282}" srcOrd="0" destOrd="0" presId="urn:microsoft.com/office/officeart/2005/8/layout/hierarchy1"/>
    <dgm:cxn modelId="{CEDF650F-09DD-431F-8333-B1DAC426E763}" type="presParOf" srcId="{91080188-D1DE-4A3B-AAED-E44E88C1B282}" destId="{F9468AA4-151C-4558-A2B0-AA29D5C62F63}" srcOrd="0" destOrd="0" presId="urn:microsoft.com/office/officeart/2005/8/layout/hierarchy1"/>
    <dgm:cxn modelId="{23BE45AF-D3E4-408E-8C0A-0C4747AB0DEC}" type="presParOf" srcId="{91080188-D1DE-4A3B-AAED-E44E88C1B282}" destId="{3AC53152-FD59-4640-B4BB-B76C5C79F72C}" srcOrd="1" destOrd="0" presId="urn:microsoft.com/office/officeart/2005/8/layout/hierarchy1"/>
    <dgm:cxn modelId="{2A056BF2-BF85-4E78-9EA6-CE5A37E48B91}" type="presParOf" srcId="{904B3DBD-DC81-432D-9665-B0EE6BC824B5}" destId="{B9F09E3B-EFE1-4ACB-8876-C8B678FEEF58}" srcOrd="1" destOrd="0" presId="urn:microsoft.com/office/officeart/2005/8/layout/hierarchy1"/>
    <dgm:cxn modelId="{A77A22B0-21F3-47DE-B4BB-E0FD1E648E57}" type="presParOf" srcId="{C5D512B9-3E7A-4A71-8A64-62DC5885DC8A}" destId="{E5FDDD60-F01B-4778-BCA1-EB251C57251A}" srcOrd="2" destOrd="0" presId="urn:microsoft.com/office/officeart/2005/8/layout/hierarchy1"/>
    <dgm:cxn modelId="{9930A4D4-8519-4030-BE39-34A422D3ABDB}" type="presParOf" srcId="{C5D512B9-3E7A-4A71-8A64-62DC5885DC8A}" destId="{2667F945-84E8-4E91-863F-7F5830E8519E}" srcOrd="3" destOrd="0" presId="urn:microsoft.com/office/officeart/2005/8/layout/hierarchy1"/>
    <dgm:cxn modelId="{8AF9226C-511D-4AFD-BE7F-3B118BE26ED3}" type="presParOf" srcId="{2667F945-84E8-4E91-863F-7F5830E8519E}" destId="{BDAEDF8E-A244-45DD-9F53-13AD041A8EC1}" srcOrd="0" destOrd="0" presId="urn:microsoft.com/office/officeart/2005/8/layout/hierarchy1"/>
    <dgm:cxn modelId="{6FEAC912-077E-45DB-B032-1B2EAB785986}" type="presParOf" srcId="{BDAEDF8E-A244-45DD-9F53-13AD041A8EC1}" destId="{DBABD121-A800-4EBE-A0F6-20027B40839F}" srcOrd="0" destOrd="0" presId="urn:microsoft.com/office/officeart/2005/8/layout/hierarchy1"/>
    <dgm:cxn modelId="{1AEF05F0-F52E-4781-AAE8-E8ED80C12783}" type="presParOf" srcId="{BDAEDF8E-A244-45DD-9F53-13AD041A8EC1}" destId="{D2DAC672-45C4-412B-91F1-96C987D6DB6D}" srcOrd="1" destOrd="0" presId="urn:microsoft.com/office/officeart/2005/8/layout/hierarchy1"/>
    <dgm:cxn modelId="{19F48CAE-2867-47D6-8C87-06F2BFE7C53A}" type="presParOf" srcId="{2667F945-84E8-4E91-863F-7F5830E8519E}" destId="{5834BC2C-3DF5-4D52-9C2C-6EEF9A958472}" srcOrd="1" destOrd="0" presId="urn:microsoft.com/office/officeart/2005/8/layout/hierarchy1"/>
    <dgm:cxn modelId="{A09A5B55-3046-4853-B7BC-037B5149FB2B}" type="presParOf" srcId="{C5D512B9-3E7A-4A71-8A64-62DC5885DC8A}" destId="{9960EAEC-3BA1-4525-8110-AE75FA5A2888}" srcOrd="4" destOrd="0" presId="urn:microsoft.com/office/officeart/2005/8/layout/hierarchy1"/>
    <dgm:cxn modelId="{6797FB21-BEF1-46F7-8305-3171F87C87C8}" type="presParOf" srcId="{C5D512B9-3E7A-4A71-8A64-62DC5885DC8A}" destId="{D089591A-AD90-4085-82A9-6040D3E41A59}" srcOrd="5" destOrd="0" presId="urn:microsoft.com/office/officeart/2005/8/layout/hierarchy1"/>
    <dgm:cxn modelId="{2B57F8B3-3D79-46A0-874F-E341534DEFE9}" type="presParOf" srcId="{D089591A-AD90-4085-82A9-6040D3E41A59}" destId="{5D3C2FD4-3EC3-422A-9BD6-56DEA70FB5E8}" srcOrd="0" destOrd="0" presId="urn:microsoft.com/office/officeart/2005/8/layout/hierarchy1"/>
    <dgm:cxn modelId="{44D9CAA7-BDF4-441E-AC15-8963CD0743EB}" type="presParOf" srcId="{5D3C2FD4-3EC3-422A-9BD6-56DEA70FB5E8}" destId="{6ECD50E2-BAC0-479E-8684-ADFE6F277A59}" srcOrd="0" destOrd="0" presId="urn:microsoft.com/office/officeart/2005/8/layout/hierarchy1"/>
    <dgm:cxn modelId="{0A13E829-DB2A-476D-AF24-FF796C5478F8}" type="presParOf" srcId="{5D3C2FD4-3EC3-422A-9BD6-56DEA70FB5E8}" destId="{DE96FDA4-6A8E-40A3-A442-C4DBB1D819EE}" srcOrd="1" destOrd="0" presId="urn:microsoft.com/office/officeart/2005/8/layout/hierarchy1"/>
    <dgm:cxn modelId="{4AADFE13-018C-4827-A9AE-2B86DF14B979}" type="presParOf" srcId="{D089591A-AD90-4085-82A9-6040D3E41A59}" destId="{79C3F522-D98D-460A-AA80-9F994523A322}" srcOrd="1" destOrd="0" presId="urn:microsoft.com/office/officeart/2005/8/layout/hierarchy1"/>
    <dgm:cxn modelId="{45C58876-DD13-49FD-89E0-1D0A24A3980C}" type="presParOf" srcId="{C5D512B9-3E7A-4A71-8A64-62DC5885DC8A}" destId="{903D1094-0723-4927-B6B4-4F5E09B82FBD}" srcOrd="6" destOrd="0" presId="urn:microsoft.com/office/officeart/2005/8/layout/hierarchy1"/>
    <dgm:cxn modelId="{24D364F6-8343-437C-89F8-ACB91B9A8F99}" type="presParOf" srcId="{C5D512B9-3E7A-4A71-8A64-62DC5885DC8A}" destId="{3F765506-FD1B-4851-9A65-7B80D6579E9E}" srcOrd="7" destOrd="0" presId="urn:microsoft.com/office/officeart/2005/8/layout/hierarchy1"/>
    <dgm:cxn modelId="{8ED3C361-C81B-440A-8EBA-40B8EC53A9FD}" type="presParOf" srcId="{3F765506-FD1B-4851-9A65-7B80D6579E9E}" destId="{9F97FEAC-FDFB-470A-A9B3-CAC34FAAE131}" srcOrd="0" destOrd="0" presId="urn:microsoft.com/office/officeart/2005/8/layout/hierarchy1"/>
    <dgm:cxn modelId="{50100C2F-E627-4511-803A-8CCD44612B2B}" type="presParOf" srcId="{9F97FEAC-FDFB-470A-A9B3-CAC34FAAE131}" destId="{A95A8311-8B2F-4D1F-AA9F-61084C5A960C}" srcOrd="0" destOrd="0" presId="urn:microsoft.com/office/officeart/2005/8/layout/hierarchy1"/>
    <dgm:cxn modelId="{FB77E649-4D43-483B-AB60-FB700DF081FC}" type="presParOf" srcId="{9F97FEAC-FDFB-470A-A9B3-CAC34FAAE131}" destId="{C5E5C5AA-5508-4CDC-8295-224514706EBC}" srcOrd="1" destOrd="0" presId="urn:microsoft.com/office/officeart/2005/8/layout/hierarchy1"/>
    <dgm:cxn modelId="{904FC981-AA4B-45DA-BC0A-E5EEAB4A5982}" type="presParOf" srcId="{3F765506-FD1B-4851-9A65-7B80D6579E9E}" destId="{162A1059-F2F0-4905-92DD-FB2F28E924D5}" srcOrd="1" destOrd="0" presId="urn:microsoft.com/office/officeart/2005/8/layout/hierarchy1"/>
    <dgm:cxn modelId="{8201E088-CCD7-4A3A-B324-A81DE7D86EC3}" type="presParOf" srcId="{162A1059-F2F0-4905-92DD-FB2F28E924D5}" destId="{9B526FED-FD78-4766-838B-0EDB5A509868}" srcOrd="0" destOrd="0" presId="urn:microsoft.com/office/officeart/2005/8/layout/hierarchy1"/>
    <dgm:cxn modelId="{5164AD4D-773F-489C-9F7D-F3F0FA49F05E}" type="presParOf" srcId="{162A1059-F2F0-4905-92DD-FB2F28E924D5}" destId="{08CFF2C0-5BE9-4C32-8424-01140A39BE53}" srcOrd="1" destOrd="0" presId="urn:microsoft.com/office/officeart/2005/8/layout/hierarchy1"/>
    <dgm:cxn modelId="{D16F9452-7688-479C-91D0-490133EB952D}" type="presParOf" srcId="{08CFF2C0-5BE9-4C32-8424-01140A39BE53}" destId="{13F5FCB8-D5E4-48FF-A332-CEAF142ACE1D}" srcOrd="0" destOrd="0" presId="urn:microsoft.com/office/officeart/2005/8/layout/hierarchy1"/>
    <dgm:cxn modelId="{F0EBCD21-E2C9-4DB2-95DE-7012B3D91C97}" type="presParOf" srcId="{13F5FCB8-D5E4-48FF-A332-CEAF142ACE1D}" destId="{1F3CAB92-4DA4-4A6B-B01E-6DDF965B66BE}" srcOrd="0" destOrd="0" presId="urn:microsoft.com/office/officeart/2005/8/layout/hierarchy1"/>
    <dgm:cxn modelId="{8E860938-A327-47C5-BAD4-97B574260AFC}" type="presParOf" srcId="{13F5FCB8-D5E4-48FF-A332-CEAF142ACE1D}" destId="{3C707363-A2DF-41B0-A196-0246EA0109B5}" srcOrd="1" destOrd="0" presId="urn:microsoft.com/office/officeart/2005/8/layout/hierarchy1"/>
    <dgm:cxn modelId="{F199C072-CF7E-459B-B657-2144F37BA699}" type="presParOf" srcId="{08CFF2C0-5BE9-4C32-8424-01140A39BE53}" destId="{14E0F87A-7797-4B28-9266-06CBDF2ACA0A}" srcOrd="1" destOrd="0" presId="urn:microsoft.com/office/officeart/2005/8/layout/hierarchy1"/>
    <dgm:cxn modelId="{F16E8A38-13FB-430F-92A5-6B7074D833EE}" type="presParOf" srcId="{162A1059-F2F0-4905-92DD-FB2F28E924D5}" destId="{C26068A4-0E3D-477C-9B8A-8F6801E496A4}" srcOrd="2" destOrd="0" presId="urn:microsoft.com/office/officeart/2005/8/layout/hierarchy1"/>
    <dgm:cxn modelId="{0C4A2AA0-00B3-4839-ACDF-6C0DF0EDF0B7}" type="presParOf" srcId="{162A1059-F2F0-4905-92DD-FB2F28E924D5}" destId="{A6EDA994-7052-4D49-8809-16D3F6990248}" srcOrd="3" destOrd="0" presId="urn:microsoft.com/office/officeart/2005/8/layout/hierarchy1"/>
    <dgm:cxn modelId="{55390DC6-A5BB-4543-9E27-2CFEAF45A7F1}" type="presParOf" srcId="{A6EDA994-7052-4D49-8809-16D3F6990248}" destId="{98557D5D-6951-4F89-81D1-B631560A3B48}" srcOrd="0" destOrd="0" presId="urn:microsoft.com/office/officeart/2005/8/layout/hierarchy1"/>
    <dgm:cxn modelId="{EF76ECE8-5A00-4543-A5D9-65317F503529}" type="presParOf" srcId="{98557D5D-6951-4F89-81D1-B631560A3B48}" destId="{4F8A3E80-D2AC-40DB-8B07-7ACFB2755EB6}" srcOrd="0" destOrd="0" presId="urn:microsoft.com/office/officeart/2005/8/layout/hierarchy1"/>
    <dgm:cxn modelId="{E622F95B-BA61-4559-B2BA-992A32725071}" type="presParOf" srcId="{98557D5D-6951-4F89-81D1-B631560A3B48}" destId="{80A6615B-2ABA-4860-B0B0-5ED954C7CCF6}" srcOrd="1" destOrd="0" presId="urn:microsoft.com/office/officeart/2005/8/layout/hierarchy1"/>
    <dgm:cxn modelId="{D19E335B-7197-4C59-B61D-D90B45C4F7F5}" type="presParOf" srcId="{A6EDA994-7052-4D49-8809-16D3F6990248}" destId="{66014903-74CA-4849-A859-A03B6767DED3}" srcOrd="1" destOrd="0" presId="urn:microsoft.com/office/officeart/2005/8/layout/hierarchy1"/>
    <dgm:cxn modelId="{0DC03E6A-60B5-4382-9316-25794DC1F540}" type="presParOf" srcId="{1D4441D3-2FDF-4F25-B7B9-1381BD3812AB}" destId="{32345200-51EB-4D17-B909-E147387A7727}" srcOrd="4" destOrd="0" presId="urn:microsoft.com/office/officeart/2005/8/layout/hierarchy1"/>
    <dgm:cxn modelId="{B4D54E91-584D-4203-836D-E05DF1E416F0}" type="presParOf" srcId="{1D4441D3-2FDF-4F25-B7B9-1381BD3812AB}" destId="{67EE6BF6-756E-4EB5-A92F-A481D80C4381}" srcOrd="5" destOrd="0" presId="urn:microsoft.com/office/officeart/2005/8/layout/hierarchy1"/>
    <dgm:cxn modelId="{FAF0F538-5E5F-4BC6-96A3-7BEE79169E49}" type="presParOf" srcId="{67EE6BF6-756E-4EB5-A92F-A481D80C4381}" destId="{8AE74F4C-0590-490A-A2DA-015286083CA9}" srcOrd="0" destOrd="0" presId="urn:microsoft.com/office/officeart/2005/8/layout/hierarchy1"/>
    <dgm:cxn modelId="{EE685B35-1F30-4500-8DEB-3B13FCC9828C}" type="presParOf" srcId="{8AE74F4C-0590-490A-A2DA-015286083CA9}" destId="{37D9F374-76CB-4653-8996-6835EA7B1855}" srcOrd="0" destOrd="0" presId="urn:microsoft.com/office/officeart/2005/8/layout/hierarchy1"/>
    <dgm:cxn modelId="{4AD0B0F7-30DF-4B36-8610-9BCF34217014}" type="presParOf" srcId="{8AE74F4C-0590-490A-A2DA-015286083CA9}" destId="{CAB2BC44-72CF-4104-B1B7-88FED1976E90}" srcOrd="1" destOrd="0" presId="urn:microsoft.com/office/officeart/2005/8/layout/hierarchy1"/>
    <dgm:cxn modelId="{AFACDAC5-7909-473D-9694-266E5251352C}" type="presParOf" srcId="{67EE6BF6-756E-4EB5-A92F-A481D80C4381}" destId="{EB678033-B981-4884-83D3-B9D0E1C1CCEB}" srcOrd="1" destOrd="0" presId="urn:microsoft.com/office/officeart/2005/8/layout/hierarchy1"/>
    <dgm:cxn modelId="{CCEAFC26-FD19-4D00-A39E-FA05AC5971C3}" type="presParOf" srcId="{EB678033-B981-4884-83D3-B9D0E1C1CCEB}" destId="{88FAA5D9-B1E0-4526-AFBC-0CA7741157D4}" srcOrd="0" destOrd="0" presId="urn:microsoft.com/office/officeart/2005/8/layout/hierarchy1"/>
    <dgm:cxn modelId="{296974C9-F431-465A-A637-4E1FEA0658DB}" type="presParOf" srcId="{EB678033-B981-4884-83D3-B9D0E1C1CCEB}" destId="{DF7DCA2B-BA00-472F-8658-9735ADCD64C0}" srcOrd="1" destOrd="0" presId="urn:microsoft.com/office/officeart/2005/8/layout/hierarchy1"/>
    <dgm:cxn modelId="{0AAD9166-CC1A-4E31-9A5B-DFAD16D57DD5}" type="presParOf" srcId="{DF7DCA2B-BA00-472F-8658-9735ADCD64C0}" destId="{CED5E794-CC2A-48BC-AC16-11F5402B947D}" srcOrd="0" destOrd="0" presId="urn:microsoft.com/office/officeart/2005/8/layout/hierarchy1"/>
    <dgm:cxn modelId="{E4138470-6B51-4529-8C7D-0E443B2A6E58}" type="presParOf" srcId="{CED5E794-CC2A-48BC-AC16-11F5402B947D}" destId="{9EA349B7-9C76-4E27-8CDE-861A4951CDC6}" srcOrd="0" destOrd="0" presId="urn:microsoft.com/office/officeart/2005/8/layout/hierarchy1"/>
    <dgm:cxn modelId="{56D132FD-32CD-48E3-9F93-C5967950132E}" type="presParOf" srcId="{CED5E794-CC2A-48BC-AC16-11F5402B947D}" destId="{48417C5B-0835-4911-B6E9-9FE2C401CEED}" srcOrd="1" destOrd="0" presId="urn:microsoft.com/office/officeart/2005/8/layout/hierarchy1"/>
    <dgm:cxn modelId="{5567BEF7-0EAA-4AAF-97E2-A102193B6773}" type="presParOf" srcId="{DF7DCA2B-BA00-472F-8658-9735ADCD64C0}" destId="{EC4CD506-82E5-4B1C-9437-12FB2E6A1ADC}" srcOrd="1" destOrd="0" presId="urn:microsoft.com/office/officeart/2005/8/layout/hierarchy1"/>
    <dgm:cxn modelId="{F3AF1A6B-AFE8-41C9-8C2B-AEC75CC2AD0E}" type="presParOf" srcId="{EB678033-B981-4884-83D3-B9D0E1C1CCEB}" destId="{DCC42A01-AD6D-49C1-8E00-C6D2FB927689}" srcOrd="2" destOrd="0" presId="urn:microsoft.com/office/officeart/2005/8/layout/hierarchy1"/>
    <dgm:cxn modelId="{C9198B1B-DF16-430F-82D6-41CC33C346CB}" type="presParOf" srcId="{EB678033-B981-4884-83D3-B9D0E1C1CCEB}" destId="{A210E240-E653-4788-8C63-E35ECC9D7D03}" srcOrd="3" destOrd="0" presId="urn:microsoft.com/office/officeart/2005/8/layout/hierarchy1"/>
    <dgm:cxn modelId="{1E6E212A-75CF-438F-BF5E-EE2AB724A6CD}" type="presParOf" srcId="{A210E240-E653-4788-8C63-E35ECC9D7D03}" destId="{65D13D92-069E-41BA-8B69-ADCB72CFF299}" srcOrd="0" destOrd="0" presId="urn:microsoft.com/office/officeart/2005/8/layout/hierarchy1"/>
    <dgm:cxn modelId="{5FE182DD-62EE-4FBE-98FD-E4F98FE1D1CC}" type="presParOf" srcId="{65D13D92-069E-41BA-8B69-ADCB72CFF299}" destId="{AD18DE4A-214E-4C2A-BDDC-989DEB9FAF9E}" srcOrd="0" destOrd="0" presId="urn:microsoft.com/office/officeart/2005/8/layout/hierarchy1"/>
    <dgm:cxn modelId="{D478A8BF-9408-473D-B05A-33897CE7AA5A}" type="presParOf" srcId="{65D13D92-069E-41BA-8B69-ADCB72CFF299}" destId="{7F748F46-DB09-4824-9832-57AC97983C83}" srcOrd="1" destOrd="0" presId="urn:microsoft.com/office/officeart/2005/8/layout/hierarchy1"/>
    <dgm:cxn modelId="{B44BB926-186A-4770-AB15-790631D03ACC}" type="presParOf" srcId="{A210E240-E653-4788-8C63-E35ECC9D7D03}" destId="{B217EA5D-8B3C-4F6B-BE73-38D6A06F79F4}"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C42A01-AD6D-49C1-8E00-C6D2FB927689}">
      <dsp:nvSpPr>
        <dsp:cNvPr id="0" name=""/>
        <dsp:cNvSpPr/>
      </dsp:nvSpPr>
      <dsp:spPr>
        <a:xfrm>
          <a:off x="4776916" y="1485516"/>
          <a:ext cx="353615" cy="168288"/>
        </a:xfrm>
        <a:custGeom>
          <a:avLst/>
          <a:gdLst/>
          <a:ahLst/>
          <a:cxnLst/>
          <a:rect l="0" t="0" r="0" b="0"/>
          <a:pathLst>
            <a:path>
              <a:moveTo>
                <a:pt x="0" y="0"/>
              </a:moveTo>
              <a:lnTo>
                <a:pt x="0" y="114683"/>
              </a:lnTo>
              <a:lnTo>
                <a:pt x="353615" y="114683"/>
              </a:lnTo>
              <a:lnTo>
                <a:pt x="353615" y="1682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FAA5D9-B1E0-4526-AFBC-0CA7741157D4}">
      <dsp:nvSpPr>
        <dsp:cNvPr id="0" name=""/>
        <dsp:cNvSpPr/>
      </dsp:nvSpPr>
      <dsp:spPr>
        <a:xfrm>
          <a:off x="4423300" y="1485516"/>
          <a:ext cx="353615" cy="168288"/>
        </a:xfrm>
        <a:custGeom>
          <a:avLst/>
          <a:gdLst/>
          <a:ahLst/>
          <a:cxnLst/>
          <a:rect l="0" t="0" r="0" b="0"/>
          <a:pathLst>
            <a:path>
              <a:moveTo>
                <a:pt x="353615" y="0"/>
              </a:moveTo>
              <a:lnTo>
                <a:pt x="353615" y="114683"/>
              </a:lnTo>
              <a:lnTo>
                <a:pt x="0" y="114683"/>
              </a:lnTo>
              <a:lnTo>
                <a:pt x="0" y="1682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345200-51EB-4D17-B909-E147387A7727}">
      <dsp:nvSpPr>
        <dsp:cNvPr id="0" name=""/>
        <dsp:cNvSpPr/>
      </dsp:nvSpPr>
      <dsp:spPr>
        <a:xfrm>
          <a:off x="2758935" y="949788"/>
          <a:ext cx="2017980" cy="168288"/>
        </a:xfrm>
        <a:custGeom>
          <a:avLst/>
          <a:gdLst/>
          <a:ahLst/>
          <a:cxnLst/>
          <a:rect l="0" t="0" r="0" b="0"/>
          <a:pathLst>
            <a:path>
              <a:moveTo>
                <a:pt x="0" y="0"/>
              </a:moveTo>
              <a:lnTo>
                <a:pt x="0" y="114683"/>
              </a:lnTo>
              <a:lnTo>
                <a:pt x="2017980" y="114683"/>
              </a:lnTo>
              <a:lnTo>
                <a:pt x="2017980" y="1682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6068A4-0E3D-477C-9B8A-8F6801E496A4}">
      <dsp:nvSpPr>
        <dsp:cNvPr id="0" name=""/>
        <dsp:cNvSpPr/>
      </dsp:nvSpPr>
      <dsp:spPr>
        <a:xfrm>
          <a:off x="3874001" y="2021243"/>
          <a:ext cx="353615" cy="168288"/>
        </a:xfrm>
        <a:custGeom>
          <a:avLst/>
          <a:gdLst/>
          <a:ahLst/>
          <a:cxnLst/>
          <a:rect l="0" t="0" r="0" b="0"/>
          <a:pathLst>
            <a:path>
              <a:moveTo>
                <a:pt x="0" y="0"/>
              </a:moveTo>
              <a:lnTo>
                <a:pt x="0" y="114683"/>
              </a:lnTo>
              <a:lnTo>
                <a:pt x="353615" y="114683"/>
              </a:lnTo>
              <a:lnTo>
                <a:pt x="353615" y="1682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526FED-FD78-4766-838B-0EDB5A509868}">
      <dsp:nvSpPr>
        <dsp:cNvPr id="0" name=""/>
        <dsp:cNvSpPr/>
      </dsp:nvSpPr>
      <dsp:spPr>
        <a:xfrm>
          <a:off x="3520386" y="2021243"/>
          <a:ext cx="353615" cy="168288"/>
        </a:xfrm>
        <a:custGeom>
          <a:avLst/>
          <a:gdLst/>
          <a:ahLst/>
          <a:cxnLst/>
          <a:rect l="0" t="0" r="0" b="0"/>
          <a:pathLst>
            <a:path>
              <a:moveTo>
                <a:pt x="353615" y="0"/>
              </a:moveTo>
              <a:lnTo>
                <a:pt x="353615" y="114683"/>
              </a:lnTo>
              <a:lnTo>
                <a:pt x="0" y="114683"/>
              </a:lnTo>
              <a:lnTo>
                <a:pt x="0" y="1682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3D1094-0723-4927-B6B4-4F5E09B82FBD}">
      <dsp:nvSpPr>
        <dsp:cNvPr id="0" name=""/>
        <dsp:cNvSpPr/>
      </dsp:nvSpPr>
      <dsp:spPr>
        <a:xfrm>
          <a:off x="2806818" y="1485516"/>
          <a:ext cx="1067183" cy="168288"/>
        </a:xfrm>
        <a:custGeom>
          <a:avLst/>
          <a:gdLst/>
          <a:ahLst/>
          <a:cxnLst/>
          <a:rect l="0" t="0" r="0" b="0"/>
          <a:pathLst>
            <a:path>
              <a:moveTo>
                <a:pt x="0" y="0"/>
              </a:moveTo>
              <a:lnTo>
                <a:pt x="0" y="114683"/>
              </a:lnTo>
              <a:lnTo>
                <a:pt x="1067183" y="114683"/>
              </a:lnTo>
              <a:lnTo>
                <a:pt x="1067183" y="1682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60EAEC-3BA1-4525-8110-AE75FA5A2888}">
      <dsp:nvSpPr>
        <dsp:cNvPr id="0" name=""/>
        <dsp:cNvSpPr/>
      </dsp:nvSpPr>
      <dsp:spPr>
        <a:xfrm>
          <a:off x="2806818" y="1485516"/>
          <a:ext cx="517883" cy="168288"/>
        </a:xfrm>
        <a:custGeom>
          <a:avLst/>
          <a:gdLst/>
          <a:ahLst/>
          <a:cxnLst/>
          <a:rect l="0" t="0" r="0" b="0"/>
          <a:pathLst>
            <a:path>
              <a:moveTo>
                <a:pt x="0" y="0"/>
              </a:moveTo>
              <a:lnTo>
                <a:pt x="0" y="114683"/>
              </a:lnTo>
              <a:lnTo>
                <a:pt x="517883" y="114683"/>
              </a:lnTo>
              <a:lnTo>
                <a:pt x="517883" y="1682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FDDD60-F01B-4778-BCA1-EB251C57251A}">
      <dsp:nvSpPr>
        <dsp:cNvPr id="0" name=""/>
        <dsp:cNvSpPr/>
      </dsp:nvSpPr>
      <dsp:spPr>
        <a:xfrm>
          <a:off x="2630184" y="1485516"/>
          <a:ext cx="176634" cy="415938"/>
        </a:xfrm>
        <a:custGeom>
          <a:avLst/>
          <a:gdLst/>
          <a:ahLst/>
          <a:cxnLst/>
          <a:rect l="0" t="0" r="0" b="0"/>
          <a:pathLst>
            <a:path>
              <a:moveTo>
                <a:pt x="176634" y="0"/>
              </a:moveTo>
              <a:lnTo>
                <a:pt x="176634" y="362334"/>
              </a:lnTo>
              <a:lnTo>
                <a:pt x="0" y="362334"/>
              </a:lnTo>
              <a:lnTo>
                <a:pt x="0" y="4159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C7D8C4-CCBB-4570-B034-D893433E3193}">
      <dsp:nvSpPr>
        <dsp:cNvPr id="0" name=""/>
        <dsp:cNvSpPr/>
      </dsp:nvSpPr>
      <dsp:spPr>
        <a:xfrm>
          <a:off x="1945195" y="1485516"/>
          <a:ext cx="861622" cy="292112"/>
        </a:xfrm>
        <a:custGeom>
          <a:avLst/>
          <a:gdLst/>
          <a:ahLst/>
          <a:cxnLst/>
          <a:rect l="0" t="0" r="0" b="0"/>
          <a:pathLst>
            <a:path>
              <a:moveTo>
                <a:pt x="861622" y="0"/>
              </a:moveTo>
              <a:lnTo>
                <a:pt x="861622" y="238507"/>
              </a:lnTo>
              <a:lnTo>
                <a:pt x="0" y="238507"/>
              </a:lnTo>
              <a:lnTo>
                <a:pt x="0" y="292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237696-E252-4EAE-897B-77FA536FF50C}">
      <dsp:nvSpPr>
        <dsp:cNvPr id="0" name=""/>
        <dsp:cNvSpPr/>
      </dsp:nvSpPr>
      <dsp:spPr>
        <a:xfrm>
          <a:off x="2713215" y="949788"/>
          <a:ext cx="91440" cy="168288"/>
        </a:xfrm>
        <a:custGeom>
          <a:avLst/>
          <a:gdLst/>
          <a:ahLst/>
          <a:cxnLst/>
          <a:rect l="0" t="0" r="0" b="0"/>
          <a:pathLst>
            <a:path>
              <a:moveTo>
                <a:pt x="45720" y="0"/>
              </a:moveTo>
              <a:lnTo>
                <a:pt x="45720" y="114683"/>
              </a:lnTo>
              <a:lnTo>
                <a:pt x="93602" y="114683"/>
              </a:lnTo>
              <a:lnTo>
                <a:pt x="93602" y="1682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2C7993-4817-4670-AFFA-BB6E43656943}">
      <dsp:nvSpPr>
        <dsp:cNvPr id="0" name=""/>
        <dsp:cNvSpPr/>
      </dsp:nvSpPr>
      <dsp:spPr>
        <a:xfrm>
          <a:off x="740955" y="1485516"/>
          <a:ext cx="449381" cy="168288"/>
        </a:xfrm>
        <a:custGeom>
          <a:avLst/>
          <a:gdLst/>
          <a:ahLst/>
          <a:cxnLst/>
          <a:rect l="0" t="0" r="0" b="0"/>
          <a:pathLst>
            <a:path>
              <a:moveTo>
                <a:pt x="0" y="0"/>
              </a:moveTo>
              <a:lnTo>
                <a:pt x="0" y="114683"/>
              </a:lnTo>
              <a:lnTo>
                <a:pt x="449381" y="114683"/>
              </a:lnTo>
              <a:lnTo>
                <a:pt x="449381" y="1682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33F02D-8CEE-4FA3-9041-30F674A17660}">
      <dsp:nvSpPr>
        <dsp:cNvPr id="0" name=""/>
        <dsp:cNvSpPr/>
      </dsp:nvSpPr>
      <dsp:spPr>
        <a:xfrm>
          <a:off x="387339" y="1485516"/>
          <a:ext cx="353615" cy="168288"/>
        </a:xfrm>
        <a:custGeom>
          <a:avLst/>
          <a:gdLst/>
          <a:ahLst/>
          <a:cxnLst/>
          <a:rect l="0" t="0" r="0" b="0"/>
          <a:pathLst>
            <a:path>
              <a:moveTo>
                <a:pt x="353615" y="0"/>
              </a:moveTo>
              <a:lnTo>
                <a:pt x="353615" y="114683"/>
              </a:lnTo>
              <a:lnTo>
                <a:pt x="0" y="114683"/>
              </a:lnTo>
              <a:lnTo>
                <a:pt x="0" y="1682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DC6AD9-7E62-46BB-AE23-30FFCE7E257F}">
      <dsp:nvSpPr>
        <dsp:cNvPr id="0" name=""/>
        <dsp:cNvSpPr/>
      </dsp:nvSpPr>
      <dsp:spPr>
        <a:xfrm>
          <a:off x="740955" y="949788"/>
          <a:ext cx="2017980" cy="168288"/>
        </a:xfrm>
        <a:custGeom>
          <a:avLst/>
          <a:gdLst/>
          <a:ahLst/>
          <a:cxnLst/>
          <a:rect l="0" t="0" r="0" b="0"/>
          <a:pathLst>
            <a:path>
              <a:moveTo>
                <a:pt x="2017980" y="0"/>
              </a:moveTo>
              <a:lnTo>
                <a:pt x="2017980" y="114683"/>
              </a:lnTo>
              <a:lnTo>
                <a:pt x="0" y="114683"/>
              </a:lnTo>
              <a:lnTo>
                <a:pt x="0" y="1682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208510-C570-411C-947F-9995C1D2C8AE}">
      <dsp:nvSpPr>
        <dsp:cNvPr id="0" name=""/>
        <dsp:cNvSpPr/>
      </dsp:nvSpPr>
      <dsp:spPr>
        <a:xfrm>
          <a:off x="2469614" y="582349"/>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FEBCB5-F8AF-4A2F-992E-CD2020D156E5}">
      <dsp:nvSpPr>
        <dsp:cNvPr id="0" name=""/>
        <dsp:cNvSpPr/>
      </dsp:nvSpPr>
      <dsp:spPr>
        <a:xfrm>
          <a:off x="2533907" y="643428"/>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ферментация </a:t>
          </a:r>
        </a:p>
      </dsp:txBody>
      <dsp:txXfrm>
        <a:off x="2544669" y="654190"/>
        <a:ext cx="557119" cy="345914"/>
      </dsp:txXfrm>
    </dsp:sp>
    <dsp:sp modelId="{86F7C6B3-5AFB-4013-967C-372FE583C5AF}">
      <dsp:nvSpPr>
        <dsp:cNvPr id="0" name=""/>
        <dsp:cNvSpPr/>
      </dsp:nvSpPr>
      <dsp:spPr>
        <a:xfrm>
          <a:off x="451633" y="1118077"/>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1A182C-DE47-4C89-8A32-970099E61F87}">
      <dsp:nvSpPr>
        <dsp:cNvPr id="0" name=""/>
        <dsp:cNvSpPr/>
      </dsp:nvSpPr>
      <dsp:spPr>
        <a:xfrm>
          <a:off x="515927" y="1179156"/>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үдерістің өту әдісі бойынша</a:t>
          </a:r>
        </a:p>
      </dsp:txBody>
      <dsp:txXfrm>
        <a:off x="526689" y="1189918"/>
        <a:ext cx="557119" cy="345914"/>
      </dsp:txXfrm>
    </dsp:sp>
    <dsp:sp modelId="{C03E5B7C-22A2-4D3D-BEDC-77E4B8C635B8}">
      <dsp:nvSpPr>
        <dsp:cNvPr id="0" name=""/>
        <dsp:cNvSpPr/>
      </dsp:nvSpPr>
      <dsp:spPr>
        <a:xfrm>
          <a:off x="2252" y="1653804"/>
          <a:ext cx="770174"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CB940A-2582-4889-B4F4-AC5F09D79999}">
      <dsp:nvSpPr>
        <dsp:cNvPr id="0" name=""/>
        <dsp:cNvSpPr/>
      </dsp:nvSpPr>
      <dsp:spPr>
        <a:xfrm>
          <a:off x="66546" y="1714883"/>
          <a:ext cx="770174"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аэробты</a:t>
          </a:r>
        </a:p>
      </dsp:txBody>
      <dsp:txXfrm>
        <a:off x="77308" y="1725645"/>
        <a:ext cx="748650" cy="345914"/>
      </dsp:txXfrm>
    </dsp:sp>
    <dsp:sp modelId="{4B4B674C-30F5-40C0-B025-B8957B709B8C}">
      <dsp:nvSpPr>
        <dsp:cNvPr id="0" name=""/>
        <dsp:cNvSpPr/>
      </dsp:nvSpPr>
      <dsp:spPr>
        <a:xfrm>
          <a:off x="901014" y="1653804"/>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076414-D918-464F-B108-1465E753E2AF}">
      <dsp:nvSpPr>
        <dsp:cNvPr id="0" name=""/>
        <dsp:cNvSpPr/>
      </dsp:nvSpPr>
      <dsp:spPr>
        <a:xfrm>
          <a:off x="965308" y="1714883"/>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анаэробты </a:t>
          </a:r>
        </a:p>
      </dsp:txBody>
      <dsp:txXfrm>
        <a:off x="976070" y="1725645"/>
        <a:ext cx="557119" cy="345914"/>
      </dsp:txXfrm>
    </dsp:sp>
    <dsp:sp modelId="{6E913E04-46C8-444D-B74A-F8FB8AF2C1AA}">
      <dsp:nvSpPr>
        <dsp:cNvPr id="0" name=""/>
        <dsp:cNvSpPr/>
      </dsp:nvSpPr>
      <dsp:spPr>
        <a:xfrm>
          <a:off x="2517496" y="1118077"/>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2CCA1E-1E78-4377-9BD6-FEED2D605BB9}">
      <dsp:nvSpPr>
        <dsp:cNvPr id="0" name=""/>
        <dsp:cNvSpPr/>
      </dsp:nvSpPr>
      <dsp:spPr>
        <a:xfrm>
          <a:off x="2581790" y="1179156"/>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үдерістің өту уақыты бойынша</a:t>
          </a:r>
        </a:p>
      </dsp:txBody>
      <dsp:txXfrm>
        <a:off x="2592552" y="1189918"/>
        <a:ext cx="557119" cy="345914"/>
      </dsp:txXfrm>
    </dsp:sp>
    <dsp:sp modelId="{F9468AA4-151C-4558-A2B0-AA29D5C62F63}">
      <dsp:nvSpPr>
        <dsp:cNvPr id="0" name=""/>
        <dsp:cNvSpPr/>
      </dsp:nvSpPr>
      <dsp:spPr>
        <a:xfrm rot="16200000">
          <a:off x="1655874" y="1777628"/>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C53152-FD59-4640-B4BB-B76C5C79F72C}">
      <dsp:nvSpPr>
        <dsp:cNvPr id="0" name=""/>
        <dsp:cNvSpPr/>
      </dsp:nvSpPr>
      <dsp:spPr>
        <a:xfrm rot="16200000">
          <a:off x="1720167" y="1838707"/>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үздікті </a:t>
          </a:r>
        </a:p>
      </dsp:txBody>
      <dsp:txXfrm>
        <a:off x="1730929" y="1849469"/>
        <a:ext cx="557119" cy="345914"/>
      </dsp:txXfrm>
    </dsp:sp>
    <dsp:sp modelId="{DBABD121-A800-4EBE-A0F6-20027B40839F}">
      <dsp:nvSpPr>
        <dsp:cNvPr id="0" name=""/>
        <dsp:cNvSpPr/>
      </dsp:nvSpPr>
      <dsp:spPr>
        <a:xfrm rot="16200000">
          <a:off x="2334526" y="1901454"/>
          <a:ext cx="591316" cy="2739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DAC672-45C4-412B-91F1-96C987D6DB6D}">
      <dsp:nvSpPr>
        <dsp:cNvPr id="0" name=""/>
        <dsp:cNvSpPr/>
      </dsp:nvSpPr>
      <dsp:spPr>
        <a:xfrm rot="16200000">
          <a:off x="2398819" y="1962534"/>
          <a:ext cx="591316" cy="2739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үздікті қосымша қ.о. қосумен</a:t>
          </a:r>
        </a:p>
      </dsp:txBody>
      <dsp:txXfrm>
        <a:off x="2406843" y="1970558"/>
        <a:ext cx="575268" cy="257914"/>
      </dsp:txXfrm>
    </dsp:sp>
    <dsp:sp modelId="{6ECD50E2-BAC0-479E-8684-ADFE6F277A59}">
      <dsp:nvSpPr>
        <dsp:cNvPr id="0" name=""/>
        <dsp:cNvSpPr/>
      </dsp:nvSpPr>
      <dsp:spPr>
        <a:xfrm>
          <a:off x="3035380" y="1653804"/>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96FDA4-6A8E-40A3-A442-C4DBB1D819EE}">
      <dsp:nvSpPr>
        <dsp:cNvPr id="0" name=""/>
        <dsp:cNvSpPr/>
      </dsp:nvSpPr>
      <dsp:spPr>
        <a:xfrm>
          <a:off x="3099674" y="1714883"/>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көлемді үстей құю</a:t>
          </a:r>
        </a:p>
      </dsp:txBody>
      <dsp:txXfrm>
        <a:off x="3110436" y="1725645"/>
        <a:ext cx="557119" cy="345914"/>
      </dsp:txXfrm>
    </dsp:sp>
    <dsp:sp modelId="{A95A8311-8B2F-4D1F-AA9F-61084C5A960C}">
      <dsp:nvSpPr>
        <dsp:cNvPr id="0" name=""/>
        <dsp:cNvSpPr/>
      </dsp:nvSpPr>
      <dsp:spPr>
        <a:xfrm>
          <a:off x="3742611" y="1653804"/>
          <a:ext cx="262779"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E5C5AA-5508-4CDC-8295-224514706EBC}">
      <dsp:nvSpPr>
        <dsp:cNvPr id="0" name=""/>
        <dsp:cNvSpPr/>
      </dsp:nvSpPr>
      <dsp:spPr>
        <a:xfrm>
          <a:off x="3806905" y="1714883"/>
          <a:ext cx="262779"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baseline="0"/>
        </a:p>
      </dsp:txBody>
      <dsp:txXfrm>
        <a:off x="3814602" y="1722580"/>
        <a:ext cx="247385" cy="352044"/>
      </dsp:txXfrm>
    </dsp:sp>
    <dsp:sp modelId="{1F3CAB92-4DA4-4A6B-B01E-6DDF965B66BE}">
      <dsp:nvSpPr>
        <dsp:cNvPr id="0" name=""/>
        <dsp:cNvSpPr/>
      </dsp:nvSpPr>
      <dsp:spPr>
        <a:xfrm>
          <a:off x="3231064" y="2189532"/>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707363-A2DF-41B0-A196-0246EA0109B5}">
      <dsp:nvSpPr>
        <dsp:cNvPr id="0" name=""/>
        <dsp:cNvSpPr/>
      </dsp:nvSpPr>
      <dsp:spPr>
        <a:xfrm>
          <a:off x="3295357" y="2250611"/>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гомогенді үздіксіз</a:t>
          </a:r>
        </a:p>
      </dsp:txBody>
      <dsp:txXfrm>
        <a:off x="3306119" y="2261373"/>
        <a:ext cx="557119" cy="345914"/>
      </dsp:txXfrm>
    </dsp:sp>
    <dsp:sp modelId="{4F8A3E80-D2AC-40DB-8B07-7ACFB2755EB6}">
      <dsp:nvSpPr>
        <dsp:cNvPr id="0" name=""/>
        <dsp:cNvSpPr/>
      </dsp:nvSpPr>
      <dsp:spPr>
        <a:xfrm>
          <a:off x="3938295" y="2189532"/>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A6615B-2ABA-4860-B0B0-5ED954C7CCF6}">
      <dsp:nvSpPr>
        <dsp:cNvPr id="0" name=""/>
        <dsp:cNvSpPr/>
      </dsp:nvSpPr>
      <dsp:spPr>
        <a:xfrm>
          <a:off x="4002589" y="2250611"/>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гетрогенді үздіксіз</a:t>
          </a:r>
        </a:p>
      </dsp:txBody>
      <dsp:txXfrm>
        <a:off x="4013351" y="2261373"/>
        <a:ext cx="557119" cy="345914"/>
      </dsp:txXfrm>
    </dsp:sp>
    <dsp:sp modelId="{37D9F374-76CB-4653-8996-6835EA7B1855}">
      <dsp:nvSpPr>
        <dsp:cNvPr id="0" name=""/>
        <dsp:cNvSpPr/>
      </dsp:nvSpPr>
      <dsp:spPr>
        <a:xfrm>
          <a:off x="4487594" y="1118077"/>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B2BC44-72CF-4104-B1B7-88FED1976E90}">
      <dsp:nvSpPr>
        <dsp:cNvPr id="0" name=""/>
        <dsp:cNvSpPr/>
      </dsp:nvSpPr>
      <dsp:spPr>
        <a:xfrm>
          <a:off x="4551888" y="1179156"/>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baseline="0"/>
            <a:t>қоректік орта жағдайы бойынша  </a:t>
          </a:r>
        </a:p>
      </dsp:txBody>
      <dsp:txXfrm>
        <a:off x="4562650" y="1189918"/>
        <a:ext cx="557119" cy="345914"/>
      </dsp:txXfrm>
    </dsp:sp>
    <dsp:sp modelId="{9EA349B7-9C76-4E27-8CDE-861A4951CDC6}">
      <dsp:nvSpPr>
        <dsp:cNvPr id="0" name=""/>
        <dsp:cNvSpPr/>
      </dsp:nvSpPr>
      <dsp:spPr>
        <a:xfrm>
          <a:off x="4133978" y="1653804"/>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417C5B-0835-4911-B6E9-9FE2C401CEED}">
      <dsp:nvSpPr>
        <dsp:cNvPr id="0" name=""/>
        <dsp:cNvSpPr/>
      </dsp:nvSpPr>
      <dsp:spPr>
        <a:xfrm>
          <a:off x="4198272" y="1714883"/>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baseline="0"/>
        </a:p>
      </dsp:txBody>
      <dsp:txXfrm>
        <a:off x="4209034" y="1725645"/>
        <a:ext cx="557119" cy="345914"/>
      </dsp:txXfrm>
    </dsp:sp>
    <dsp:sp modelId="{AD18DE4A-214E-4C2A-BDDC-989DEB9FAF9E}">
      <dsp:nvSpPr>
        <dsp:cNvPr id="0" name=""/>
        <dsp:cNvSpPr/>
      </dsp:nvSpPr>
      <dsp:spPr>
        <a:xfrm>
          <a:off x="4841210" y="1653804"/>
          <a:ext cx="578643" cy="3674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748F46-DB09-4824-9832-57AC97983C83}">
      <dsp:nvSpPr>
        <dsp:cNvPr id="0" name=""/>
        <dsp:cNvSpPr/>
      </dsp:nvSpPr>
      <dsp:spPr>
        <a:xfrm>
          <a:off x="4905503" y="1714883"/>
          <a:ext cx="578643" cy="3674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ru-RU" sz="500" kern="1200"/>
        </a:p>
      </dsp:txBody>
      <dsp:txXfrm>
        <a:off x="4916265" y="1725645"/>
        <a:ext cx="557119" cy="3459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E0DFE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2020-01-05T17:55:00Z</dcterms:created>
  <dcterms:modified xsi:type="dcterms:W3CDTF">2020-01-19T17:16:00Z</dcterms:modified>
</cp:coreProperties>
</file>